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2"/>
          <w:szCs w:val="22"/>
          <w:lang w:val="en-US"/>
        </w:rPr>
        <w:t xml:space="preserve">Socialmediateksten interview </w:t>
      </w:r>
      <w:r>
        <w:rPr>
          <w:b/>
          <w:bCs/>
          <w:i w:val="false"/>
          <w:iCs w:val="false"/>
          <w:sz w:val="22"/>
          <w:szCs w:val="22"/>
          <w:lang w:val="en-US"/>
        </w:rPr>
        <w:t>KE@Work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TextBody"/>
        <w:rPr>
          <w:rFonts w:ascii="Calibri;sans-serif;serif;EmojiFont" w:hAnsi="Calibri;sans-serif;serif;EmojiFont"/>
          <w:i w:val="false"/>
          <w:i w:val="false"/>
          <w:iCs w:val="false"/>
          <w:color w:val="000000"/>
          <w:sz w:val="24"/>
        </w:rPr>
      </w:pPr>
      <w:r>
        <w:rPr>
          <w:rFonts w:eastAsia="Calibri" w:cs="" w:ascii="Calibri;sans-serif;serif;EmojiFont" w:hAnsi="Calibri;sans-serif;serif;EmojiFont" w:cstheme="minorBidi" w:eastAsiaTheme="minorHAnsi"/>
          <w:i w:val="false"/>
          <w:iCs w:val="false"/>
          <w:color w:val="000000"/>
          <w:kern w:val="2"/>
          <w:sz w:val="24"/>
          <w:szCs w:val="24"/>
          <w:lang w:val="nl-NL" w:eastAsia="en-US" w:bidi="ar-SA"/>
          <w14:ligatures w14:val="standardContextual"/>
        </w:rPr>
        <w:t>Serie</w:t>
      </w:r>
      <w:r>
        <w:rPr>
          <w:rFonts w:ascii="Calibri;sans-serif;serif;EmojiFont" w:hAnsi="Calibri;sans-serif;serif;EmojiFont"/>
          <w:i w:val="false"/>
          <w:iCs w:val="false"/>
          <w:color w:val="000000"/>
          <w:sz w:val="22"/>
          <w:szCs w:val="22"/>
        </w:rPr>
        <w:t xml:space="preserve"> </w:t>
      </w:r>
      <w:r>
        <w:rPr>
          <w:rFonts w:eastAsia="Calibri" w:cs="" w:ascii="Calibri;sans-serif;serif;EmojiFont" w:hAnsi="Calibri;sans-serif;serif;EmojiFont" w:cstheme="minorBidi" w:eastAsiaTheme="minorHAnsi"/>
          <w:i w:val="false"/>
          <w:iCs w:val="false"/>
          <w:color w:val="000000"/>
          <w:kern w:val="2"/>
          <w:sz w:val="24"/>
          <w:szCs w:val="24"/>
          <w:lang w:val="nl-NL" w:eastAsia="en-US" w:bidi="ar-SA"/>
          <w14:ligatures w14:val="standardContextual"/>
        </w:rPr>
        <w:t>verhalen internationalisering: KE@Work: studeren en werken tegelijk</w:t>
      </w:r>
    </w:p>
    <w:p>
      <w:pPr>
        <w:pStyle w:val="TextBody"/>
        <w:spacing w:before="0" w:after="140"/>
        <w:rPr/>
      </w:pPr>
      <w:r>
        <w:rPr>
          <w:rFonts w:eastAsia="Calibri" w:cs="" w:ascii="Calibri;sans-serif;serif;EmojiFont" w:hAnsi="Calibri;sans-serif;serif;EmojiFont" w:cstheme="minorBidi" w:eastAsiaTheme="minorHAnsi"/>
          <w:i w:val="false"/>
          <w:iCs w:val="false"/>
          <w:color w:val="000000"/>
          <w:kern w:val="2"/>
          <w:sz w:val="24"/>
          <w:szCs w:val="24"/>
          <w:lang w:val="nl-NL" w:eastAsia="en-US" w:bidi="ar-SA"/>
          <w14:ligatures w14:val="standardContextual"/>
        </w:rPr>
        <w:t>De Universiteit Maastricht is de meest internationale universiteit van Ne</w:t>
      </w:r>
      <w:r>
        <w:rPr>
          <w:rFonts w:ascii="Calibri;sans-serif;serif;EmojiFont" w:hAnsi="Calibri;sans-serif;serif;EmojiFont"/>
          <w:i w:val="false"/>
          <w:iCs w:val="false"/>
          <w:color w:val="000000"/>
          <w:sz w:val="24"/>
        </w:rPr>
        <w:t>derland. Een gegeven waar we trots op zijn, dat ons veel brengt en veel biedt. Iets wat bovendien oneindig veel mooie en inspirerende voorbeelden oplevert.</w:t>
        <w:br/>
        <w:br/>
        <w:t>Neem de verhalen van Husam Abdelqader en Mane Minasyan. Ze studeerden allebei  Data Science en Artificial Intelligence aan de UM en deden mee aan KE@Work. In dit honoursprogramma doen ambitieuze studenten naast hun studie praktijk- en werkervaring op bij Limburgse bedrijven en organisaties. In 2022 behaalden Mane en Husam beiden hun Bachelor of Science, waarna ze besloten in Maastricht te blijven wonen en werken.</w:t>
        <w:br/>
        <w:br/>
        <w:t>De UM en KE@Work ervoor dat onze regio knappe koppen zoals Husam en Mane behoudt. Inmiddels werkt Mane aan de automatisering en innovatie bij DHL Express: "Ik weet niet zeker of ik deze baan had kunnen krijgen en hier had kunnen blijven als ik KE@Work niet had gedaan." Ze is verknocht geraakt aan Maastricht, net als Husam: "Ik ben van Maastricht, de mensen en de manier van leven gaan houden."</w:t>
        <w:br/>
        <w:br/>
        <w:t xml:space="preserve">Lees het hele verhaal over KE@Work en Husam en Mane: </w:t>
      </w:r>
      <w:hyperlink r:id="rId2">
        <w:r>
          <w:rPr>
            <w:rStyle w:val="InternetLink"/>
            <w:rFonts w:ascii="Calibri;sans-serif;serif;EmojiFont" w:hAnsi="Calibri;sans-serif;serif;EmojiFont"/>
            <w:i w:val="false"/>
            <w:iCs w:val="false"/>
            <w:color w:val="000000"/>
            <w:sz w:val="24"/>
          </w:rPr>
          <w:t>https://www.maastrichtuniversity.nl/nl/nieuws/kework-studeren-en-werken-tegelijk</w:t>
        </w:r>
      </w:hyperlink>
      <w:r>
        <w:rPr>
          <w:rFonts w:ascii="Calibri;sans-serif;serif;EmojiFont" w:hAnsi="Calibri;sans-serif;serif;EmojiFont"/>
          <w:i w:val="false"/>
          <w:iCs w:val="false"/>
          <w:color w:val="000000"/>
          <w:sz w:val="24"/>
        </w:rPr>
        <w:t xml:space="preserve">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nl-NL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b216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nl-N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31a2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aastrichtuniversity.nl/nl/nieuws/kework-studeren-en-werken-tegelij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LibreOffice/7.2.7.2$Windows_X86_64 LibreOffice_project/8d71d29d553c0f7dcbfa38fbfda25ee34cce99a2</Application>
  <AppVersion>15.0000</AppVersion>
  <Pages>1</Pages>
  <Words>190</Words>
  <Characters>1096</Characters>
  <CharactersWithSpaces>1288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2024-03-19T14:25:00Z</dcterms:created>
  <dc:creator>Sanne Tummers</dc:creator>
  <dc:description/>
  <dc:language>nl-NL</dc:language>
  <cp:lastModifiedBy>Dionne Hendriks</cp:lastModifiedBy>
  <dcterms:modified xsi:type="dcterms:W3CDTF">2024-04-08T10:11:59Z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