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rPr>
          <w:b/>
          <w:b/>
          <w:bCs/>
          <w:sz w:val="22"/>
          <w:szCs w:val="22"/>
          <w:lang w:val="en-US"/>
        </w:rPr>
      </w:pPr>
      <w:r>
        <w:rPr>
          <w:b/>
          <w:bCs/>
          <w:sz w:val="22"/>
          <w:szCs w:val="22"/>
          <w:lang w:val="en-US"/>
        </w:rPr>
        <w:t>S</w:t>
      </w:r>
      <w:r>
        <w:rPr>
          <w:b/>
          <w:bCs/>
          <w:sz w:val="22"/>
          <w:szCs w:val="22"/>
          <w:lang w:val="en-US"/>
        </w:rPr>
        <w:t>ocial</w:t>
      </w:r>
      <w:r>
        <w:rPr>
          <w:b/>
          <w:bCs/>
          <w:sz w:val="22"/>
          <w:szCs w:val="22"/>
          <w:lang w:val="en-US"/>
        </w:rPr>
        <w:t>m</w:t>
      </w:r>
      <w:r>
        <w:rPr>
          <w:b/>
          <w:bCs/>
          <w:sz w:val="22"/>
          <w:szCs w:val="22"/>
          <w:lang w:val="en-US"/>
        </w:rPr>
        <w:t>edia</w:t>
      </w:r>
      <w:r>
        <w:rPr>
          <w:b/>
          <w:bCs/>
          <w:sz w:val="22"/>
          <w:szCs w:val="22"/>
          <w:lang w:val="en-US"/>
        </w:rPr>
        <w:t>teksten</w:t>
      </w:r>
      <w:r>
        <w:rPr>
          <w:b/>
          <w:bCs/>
          <w:sz w:val="22"/>
          <w:szCs w:val="22"/>
          <w:lang w:val="en-US"/>
        </w:rPr>
        <w:t xml:space="preserve"> interview UniversiteitmetdeBuurt</w:t>
      </w:r>
    </w:p>
    <w:p>
      <w:pPr>
        <w:pStyle w:val="Normal"/>
        <w:rPr>
          <w:sz w:val="22"/>
          <w:szCs w:val="22"/>
        </w:rPr>
      </w:pPr>
      <w:r>
        <w:rPr>
          <w:sz w:val="22"/>
          <w:szCs w:val="22"/>
        </w:rPr>
        <w:br/>
      </w:r>
      <w:r>
        <w:rPr>
          <w:b/>
          <w:bCs/>
          <w:sz w:val="22"/>
          <w:szCs w:val="22"/>
        </w:rPr>
        <w:t>Facebook</w:t>
      </w:r>
      <w:r>
        <w:rPr>
          <w:sz w:val="22"/>
          <w:szCs w:val="22"/>
        </w:rPr>
        <w:t>:</w:t>
      </w:r>
    </w:p>
    <w:p>
      <w:pPr>
        <w:pStyle w:val="Normal"/>
        <w:rPr>
          <w:sz w:val="22"/>
          <w:szCs w:val="22"/>
        </w:rPr>
      </w:pPr>
      <w:r>
        <w:rPr>
          <w:sz w:val="22"/>
          <w:szCs w:val="22"/>
        </w:rPr>
        <w:t>Hoe kom je er als onderzoeker het beste achter wat een (buiten)wijk nodig heeft om de gezondheid en leefbaarheid in die wijk te verbeteren? Heel simpel: door met elkaar in gesprek te gaan, door samen de handen uit de mouwen te steken en dus: door elkaar zoveel mogelijk te ontmoeten. Voor hoogleraar filosofie Klasien Horstman en collega’s Mare Knibben en Sanne Raap was dat de aanleiding om in 2016 het initiatief ‘</w:t>
      </w:r>
      <w:r>
        <w:rPr>
          <w:i/>
          <w:iCs/>
          <w:sz w:val="22"/>
          <w:szCs w:val="22"/>
        </w:rPr>
        <w:t>UniversiteitmetdeBuurt</w:t>
      </w:r>
      <w:r>
        <w:rPr>
          <w:sz w:val="22"/>
          <w:szCs w:val="22"/>
        </w:rPr>
        <w:t>’ te starten en van daaruit meer ontmoetingsplekken in de wijk te creëren. Een bijzondere samenwerking tussen Universiteit Maastricht en bewoners van verschillende wijken in NoordWest Maastricht is zo ontstaan. Klasien vertelt er enthousiast over / Lees er alles over</w:t>
      </w:r>
    </w:p>
    <w:p>
      <w:pPr>
        <w:pStyle w:val="Normal"/>
        <w:spacing w:lineRule="auto" w:line="276" w:before="0" w:after="200"/>
        <w:rPr>
          <w:rFonts w:ascii="Calibri" w:hAnsi="Calibri" w:eastAsia="Calibri" w:cs="Calibri"/>
          <w:sz w:val="22"/>
        </w:rPr>
      </w:pPr>
      <w:r>
        <w:rPr>
          <w:rFonts w:eastAsia="Calibri" w:cs="Calibri"/>
          <w:sz w:val="22"/>
        </w:rPr>
        <w:br/>
        <w:t>&gt;</w:t>
        <w:br/>
        <w:br/>
      </w:r>
      <w:r>
        <w:rPr>
          <w:rFonts w:eastAsia="Calibri" w:cs="Calibri"/>
          <w:b/>
          <w:bCs/>
          <w:sz w:val="22"/>
        </w:rPr>
        <w:t>LinkedIn</w:t>
      </w:r>
      <w:r>
        <w:rPr>
          <w:rFonts w:eastAsia="Calibri" w:cs="Calibri"/>
          <w:sz w:val="22"/>
        </w:rPr>
        <w:t>:</w:t>
      </w:r>
      <w:r>
        <w:rPr>
          <w:rFonts w:eastAsia="Calibri" w:cs="Calibri"/>
          <w:sz w:val="22"/>
        </w:rPr>
        <w:br/>
      </w:r>
      <w:r>
        <w:rPr>
          <w:rFonts w:eastAsia="Calibri" w:cs="Calibri"/>
          <w:i/>
          <w:iCs/>
          <w:sz w:val="22"/>
        </w:rPr>
        <w:t>“Laten we vooral eens een ander soort verhaal vertellen over buitenwijken. Een verhaal dat niet ontkent dat er armoede is, maar dat ook oog heeft voor de capaciteiten die de mensen in die wijk hebben. Dan zie je ook dat er veel wijsheid is onder mensen zonder academische diploma’s. Het vertellen van een ander, rijker verhaal, kan ook de clichés over zogenaamde lage sociaaleconomische status buurten een beetje bijstellen en op die manier bijdragen aan de gezondheid en leefbaarheid in de wijk</w:t>
      </w:r>
      <w:r>
        <w:rPr>
          <w:rFonts w:eastAsia="Calibri" w:cs="Calibri"/>
          <w:sz w:val="22"/>
        </w:rPr>
        <w:t xml:space="preserve">,” aldus Klasien Horstman. Als onderzoeker en </w:t>
      </w:r>
      <w:r>
        <w:rPr>
          <w:sz w:val="22"/>
          <w:szCs w:val="22"/>
        </w:rPr>
        <w:t>hoogleraar filosofie startte zij samen met collega’s in 2016 ‘Universiteitmetdestad’. Een initiatief dat niet alleen waardevolle inzichten oplevert, maar vooral ook leidt tot een bijzondere samenwerking tussen de Universiteit Maastricht</w:t>
      </w:r>
      <w:r>
        <w:rPr>
          <w:sz w:val="20"/>
          <w:szCs w:val="22"/>
        </w:rPr>
        <w:t xml:space="preserve"> </w:t>
      </w:r>
      <w:r>
        <w:rPr>
          <w:sz w:val="22"/>
          <w:szCs w:val="22"/>
        </w:rPr>
        <w:t xml:space="preserve">en bewoners in buitenwijken van Maastricht. </w:t>
      </w:r>
    </w:p>
    <w:p>
      <w:pPr>
        <w:pStyle w:val="Normal"/>
        <w:spacing w:lineRule="auto" w:line="276" w:before="0" w:after="200"/>
        <w:rPr>
          <w:sz w:val="22"/>
          <w:szCs w:val="22"/>
        </w:rPr>
      </w:pPr>
      <w:r>
        <w:rPr>
          <w:sz w:val="22"/>
          <w:szCs w:val="22"/>
        </w:rPr>
        <w:t xml:space="preserve">&gt; </w:t>
      </w:r>
      <w:r>
        <w:rPr>
          <w:rFonts w:eastAsia="Calibri" w:cs="Calibri"/>
          <w:sz w:val="22"/>
        </w:rPr>
        <w:br/>
        <w:br/>
      </w:r>
      <w:r>
        <w:rPr>
          <w:rFonts w:eastAsia="Calibri" w:cs="Calibri"/>
          <w:b/>
          <w:bCs/>
          <w:sz w:val="22"/>
        </w:rPr>
        <w:t>Instagram</w:t>
      </w:r>
      <w:r>
        <w:rPr>
          <w:rFonts w:eastAsia="Calibri" w:cs="Calibri"/>
          <w:sz w:val="22"/>
        </w:rPr>
        <w:t>:</w:t>
      </w:r>
      <w:r>
        <w:rPr>
          <w:rFonts w:eastAsia="Calibri" w:cs="Calibri"/>
          <w:sz w:val="22"/>
        </w:rPr>
        <w:br/>
        <w:t>Ooit gehoord van ‘UniversiteitmetdeBuurt’? Dit is een bijzondere samenwerking tussen de</w:t>
      </w:r>
      <w:r>
        <w:rPr>
          <w:sz w:val="22"/>
          <w:szCs w:val="22"/>
        </w:rPr>
        <w:t xml:space="preserve"> </w:t>
      </w:r>
      <w:bookmarkStart w:id="0" w:name="_GoBack"/>
      <w:r>
        <w:rPr>
          <w:sz w:val="22"/>
          <w:szCs w:val="22"/>
        </w:rPr>
        <w:t>Universiteit Maastricht</w:t>
      </w:r>
      <w:bookmarkEnd w:id="0"/>
      <w:r>
        <w:rPr>
          <w:sz w:val="20"/>
          <w:szCs w:val="22"/>
        </w:rPr>
        <w:t xml:space="preserve"> </w:t>
      </w:r>
      <w:r>
        <w:rPr>
          <w:rFonts w:eastAsia="Calibri" w:cs="Calibri"/>
          <w:sz w:val="22"/>
        </w:rPr>
        <w:t>en bewoners uit buitenwijken van Maastricht. Vanuit die samenwerking worden wekelijks verschillende activiteiten georganiseerd in de wijken van NoordWest Maastricht.  Wil je een keer aanschuiven bij het filosofie café, samen met de stichting ‘SamenGroener’ aan de slag gaan met het vergoenen en verlevendiging van de buurt of gewoon een kleer binnenlopen in het Beihuis, een gezellige buurtontmoetingsplek in winkelcentrde Universiteit Maastricht de Brusselse Poort? Lees hier dan alles over ‘UnversiteitmetdeBuurt’ en schuif vooral een keer aan… En kom je niet uit NoordWest Maastricht? Geen zorgen. De activiteiten zijn ook gewoon toegankelijk voor bewoners uit andere delen van Maastricht!</w:t>
      </w:r>
    </w:p>
    <w:p>
      <w:pPr>
        <w:pStyle w:val="Normal"/>
        <w:spacing w:lineRule="auto" w:line="276" w:before="0" w:after="200"/>
        <w:rPr>
          <w:rFonts w:ascii="Calibri" w:hAnsi="Calibri" w:eastAsia="Calibri" w:cs="Calibri"/>
          <w:sz w:val="22"/>
        </w:rPr>
      </w:pPr>
      <w:r>
        <w:rPr>
          <w:rFonts w:eastAsia="Calibri" w:cs="Calibri"/>
          <w:sz w:val="22"/>
        </w:rPr>
      </w:r>
    </w:p>
    <w:p>
      <w:pPr>
        <w:pStyle w:val="Normal"/>
        <w:spacing w:lineRule="auto" w:line="276" w:before="0" w:after="200"/>
        <w:rPr>
          <w:rFonts w:ascii="Calibri" w:hAnsi="Calibri" w:eastAsia="Calibri" w:cs="Calibri"/>
          <w:sz w:val="22"/>
        </w:rPr>
      </w:pPr>
      <w:r>
        <w:rPr>
          <w:rFonts w:eastAsia="Calibri" w:cs="Calibri"/>
          <w:sz w:val="22"/>
        </w:rPr>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nl-NL"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nl-NL"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216d"/>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nl-NL"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e31a2f"/>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LibreOffice/7.2.7.2$Windows_X86_64 LibreOffice_project/8d71d29d553c0f7dcbfa38fbfda25ee34cce99a2</Application>
  <AppVersion>15.0000</AppVersion>
  <Pages>1</Pages>
  <Words>354</Words>
  <Characters>2065</Characters>
  <CharactersWithSpaces>2421</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2024-03-19T14:25:00Z</dcterms:created>
  <dc:creator>Sanne Tummers</dc:creator>
  <dc:description/>
  <dc:language>nl-NL</dc:language>
  <cp:lastModifiedBy>Dionne Hendriks</cp:lastModifiedBy>
  <dcterms:modified xsi:type="dcterms:W3CDTF">2024-03-19T16:12:35Z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