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50" w:rsidRPr="00E00378" w:rsidRDefault="00990350" w:rsidP="00990350">
      <w:pPr>
        <w:pStyle w:val="BodyText"/>
        <w:rPr>
          <w:rFonts w:ascii="Times New Roman" w:hAnsi="Times New Roman"/>
          <w:sz w:val="24"/>
          <w:szCs w:val="24"/>
          <w:u w:val="single"/>
          <w:lang w:val="en-GB"/>
        </w:rPr>
      </w:pPr>
      <w:bookmarkStart w:id="0" w:name="_GoBack"/>
      <w:bookmarkEnd w:id="0"/>
    </w:p>
    <w:p w:rsidR="00990350" w:rsidRPr="00E00378" w:rsidRDefault="00990350" w:rsidP="00990350">
      <w:pPr>
        <w:pStyle w:val="BodyText"/>
        <w:rPr>
          <w:rFonts w:ascii="Times New Roman" w:hAnsi="Times New Roman"/>
          <w:sz w:val="24"/>
          <w:szCs w:val="24"/>
          <w:u w:val="single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E00378">
        <w:rPr>
          <w:rFonts w:ascii="Times New Roman" w:hAnsi="Times New Roman"/>
          <w:sz w:val="24"/>
          <w:szCs w:val="24"/>
          <w:lang w:val="en-GB"/>
        </w:rPr>
        <w:t>Checklist</w:t>
      </w:r>
      <w:r w:rsidR="00E00378" w:rsidRPr="00E00378">
        <w:rPr>
          <w:rFonts w:ascii="Times New Roman" w:hAnsi="Times New Roman"/>
          <w:sz w:val="24"/>
          <w:szCs w:val="24"/>
          <w:lang w:val="en-GB"/>
        </w:rPr>
        <w:t>: Job requirements for targeted periodic occupational health examination</w:t>
      </w: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E00378" w:rsidP="00E00378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 w:eastAsia="en-US"/>
        </w:rPr>
      </w:pPr>
      <w:r w:rsidRPr="00E00378">
        <w:rPr>
          <w:rFonts w:eastAsiaTheme="minorHAnsi"/>
          <w:sz w:val="22"/>
          <w:szCs w:val="22"/>
          <w:lang w:val="en-GB" w:eastAsia="en-US"/>
        </w:rPr>
        <w:t>This checklist is intended to verify whether the job involves an</w:t>
      </w:r>
      <w:r>
        <w:rPr>
          <w:rFonts w:eastAsiaTheme="minorHAnsi"/>
          <w:sz w:val="22"/>
          <w:szCs w:val="22"/>
          <w:lang w:val="en-GB" w:eastAsia="en-US"/>
        </w:rPr>
        <w:t xml:space="preserve">y elements or tasks that make it </w:t>
      </w:r>
      <w:r w:rsidRPr="00E00378">
        <w:rPr>
          <w:rFonts w:eastAsiaTheme="minorHAnsi"/>
          <w:sz w:val="22"/>
          <w:szCs w:val="22"/>
          <w:lang w:val="en-GB" w:eastAsia="en-US"/>
        </w:rPr>
        <w:t>necessary to carry out a targeted periodic occupation</w:t>
      </w:r>
      <w:r>
        <w:rPr>
          <w:rFonts w:eastAsiaTheme="minorHAnsi"/>
          <w:sz w:val="22"/>
          <w:szCs w:val="22"/>
          <w:lang w:val="en-GB" w:eastAsia="en-US"/>
        </w:rPr>
        <w:t xml:space="preserve">al health examination. Such an </w:t>
      </w:r>
      <w:r w:rsidRPr="00E00378">
        <w:rPr>
          <w:rFonts w:eastAsiaTheme="minorHAnsi"/>
          <w:sz w:val="22"/>
          <w:szCs w:val="22"/>
          <w:lang w:val="en-GB" w:eastAsia="en-US"/>
        </w:rPr>
        <w:t>examination is advised based on legislation such as the</w:t>
      </w:r>
      <w:r>
        <w:rPr>
          <w:rFonts w:eastAsiaTheme="minorHAnsi"/>
          <w:sz w:val="22"/>
          <w:szCs w:val="22"/>
          <w:lang w:val="en-GB" w:eastAsia="en-US"/>
        </w:rPr>
        <w:t xml:space="preserve"> Working Conditions Act and the </w:t>
      </w:r>
      <w:r w:rsidRPr="00E00378">
        <w:rPr>
          <w:rFonts w:eastAsiaTheme="minorHAnsi"/>
          <w:sz w:val="22"/>
          <w:szCs w:val="22"/>
          <w:lang w:val="en-GB" w:eastAsia="en-US"/>
        </w:rPr>
        <w:t>Working Conditions Decrees ensuing from it.</w:t>
      </w: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8E354A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E00378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E00378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E00378">
        <w:rPr>
          <w:rFonts w:ascii="Times New Roman" w:hAnsi="Times New Roman"/>
          <w:b w:val="0"/>
          <w:sz w:val="24"/>
          <w:szCs w:val="24"/>
          <w:lang w:val="en-GB"/>
        </w:rPr>
        <w:t>Patient-related tasks within the hospital</w:t>
      </w:r>
      <w:r w:rsidR="00E00378" w:rsidRPr="00E00378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o</w:t>
      </w:r>
    </w:p>
    <w:p w:rsidR="00990350" w:rsidRPr="008E354A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Regular contact with human biological material</w:t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507825" w:rsidRPr="008E354A" w:rsidRDefault="00990350" w:rsidP="00507825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Microbiological work (GMOs)</w:t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507825" w:rsidRPr="008E354A" w:rsidRDefault="00990350" w:rsidP="00507825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Exposure to substances irritating to the skin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507825" w:rsidRPr="008E354A" w:rsidRDefault="00990350" w:rsidP="00507825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Exposure to substances irritating to the lungs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507825" w:rsidRPr="008E354A" w:rsidRDefault="00990350" w:rsidP="00507825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Work with laboratory animals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507825" w:rsidRPr="008E354A" w:rsidRDefault="00990350" w:rsidP="00507825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Special requirements regarding vision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04773B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507825" w:rsidRPr="008E354A" w:rsidRDefault="00990350" w:rsidP="00507825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Special requirements regarding hearing or work in noisy conditions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507825" w:rsidRPr="00E00378" w:rsidRDefault="00990350" w:rsidP="00507825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8E354A">
        <w:rPr>
          <w:rFonts w:ascii="Times New Roman" w:hAnsi="Times New Roman"/>
          <w:b w:val="0"/>
          <w:sz w:val="24"/>
          <w:szCs w:val="24"/>
          <w:lang w:val="en-GB"/>
        </w:rPr>
        <w:t>-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E00378" w:rsidRPr="008E354A">
        <w:rPr>
          <w:rFonts w:ascii="Times New Roman" w:hAnsi="Times New Roman"/>
          <w:b w:val="0"/>
          <w:sz w:val="24"/>
          <w:szCs w:val="24"/>
          <w:lang w:val="en-GB"/>
        </w:rPr>
        <w:t>Regular heavy lifting, much walking or standing for long periods</w:t>
      </w:r>
      <w:r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>0 yes</w:t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507825" w:rsidRPr="008E354A">
        <w:rPr>
          <w:rFonts w:ascii="Times New Roman" w:hAnsi="Times New Roman"/>
          <w:b w:val="0"/>
          <w:sz w:val="24"/>
          <w:szCs w:val="24"/>
          <w:lang w:val="en-GB"/>
        </w:rPr>
        <w:tab/>
        <w:t>0 no</w:t>
      </w: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E00378">
        <w:rPr>
          <w:rFonts w:ascii="Times New Roman" w:hAnsi="Times New Roman"/>
          <w:b w:val="0"/>
          <w:sz w:val="24"/>
          <w:szCs w:val="24"/>
          <w:lang w:val="en-GB"/>
        </w:rPr>
        <w:t>Dat</w:t>
      </w:r>
      <w:r w:rsidR="00E00378" w:rsidRPr="00E00378">
        <w:rPr>
          <w:rFonts w:ascii="Times New Roman" w:hAnsi="Times New Roman"/>
          <w:b w:val="0"/>
          <w:sz w:val="24"/>
          <w:szCs w:val="24"/>
          <w:lang w:val="en-GB"/>
        </w:rPr>
        <w:t>e</w:t>
      </w:r>
      <w:r w:rsidR="002A36CC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2A36CC"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2A36CC">
        <w:rPr>
          <w:rFonts w:ascii="Times New Roman" w:hAnsi="Times New Roman"/>
          <w:b w:val="0"/>
          <w:sz w:val="24"/>
          <w:szCs w:val="24"/>
          <w:lang w:val="en-GB"/>
        </w:rPr>
        <w:tab/>
        <w:t xml:space="preserve">: </w:t>
      </w:r>
      <w:r w:rsidR="008E354A">
        <w:rPr>
          <w:rFonts w:ascii="Times New Roman" w:hAnsi="Times New Roman"/>
          <w:b w:val="0"/>
          <w:sz w:val="24"/>
          <w:szCs w:val="24"/>
          <w:lang w:val="en-GB"/>
        </w:rPr>
        <w:t xml:space="preserve">  </w:t>
      </w:r>
      <w:r w:rsidR="002A36CC">
        <w:rPr>
          <w:rFonts w:ascii="Times New Roman" w:hAnsi="Times New Roman"/>
          <w:b w:val="0"/>
          <w:sz w:val="24"/>
          <w:szCs w:val="24"/>
          <w:lang w:val="en-GB"/>
        </w:rPr>
        <w:t xml:space="preserve"> - </w:t>
      </w:r>
      <w:r w:rsidR="008E354A">
        <w:rPr>
          <w:rFonts w:ascii="Times New Roman" w:hAnsi="Times New Roman"/>
          <w:b w:val="0"/>
          <w:sz w:val="24"/>
          <w:szCs w:val="24"/>
          <w:lang w:val="en-GB"/>
        </w:rPr>
        <w:t xml:space="preserve">  </w:t>
      </w:r>
      <w:r w:rsidRPr="00E00378">
        <w:rPr>
          <w:rFonts w:ascii="Times New Roman" w:hAnsi="Times New Roman"/>
          <w:b w:val="0"/>
          <w:sz w:val="24"/>
          <w:szCs w:val="24"/>
          <w:lang w:val="en-GB"/>
        </w:rPr>
        <w:t xml:space="preserve"> - </w:t>
      </w:r>
      <w:r w:rsidR="008E354A">
        <w:rPr>
          <w:rFonts w:ascii="Times New Roman" w:hAnsi="Times New Roman"/>
          <w:b w:val="0"/>
          <w:sz w:val="24"/>
          <w:szCs w:val="24"/>
          <w:lang w:val="en-GB"/>
        </w:rPr>
        <w:t xml:space="preserve">  </w:t>
      </w: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</w:p>
    <w:p w:rsidR="00990350" w:rsidRPr="00E00378" w:rsidRDefault="00E00378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E00378">
        <w:rPr>
          <w:rFonts w:ascii="Times New Roman" w:hAnsi="Times New Roman"/>
          <w:b w:val="0"/>
          <w:sz w:val="24"/>
          <w:szCs w:val="24"/>
          <w:lang w:val="en-GB"/>
        </w:rPr>
        <w:t>Completed by</w:t>
      </w:r>
      <w:r w:rsidRPr="00E00378">
        <w:rPr>
          <w:rFonts w:ascii="Times New Roman" w:hAnsi="Times New Roman"/>
          <w:b w:val="0"/>
          <w:sz w:val="24"/>
          <w:szCs w:val="24"/>
          <w:lang w:val="en-GB"/>
        </w:rPr>
        <w:tab/>
      </w:r>
      <w:r>
        <w:rPr>
          <w:rFonts w:ascii="Times New Roman" w:hAnsi="Times New Roman"/>
          <w:b w:val="0"/>
          <w:sz w:val="24"/>
          <w:szCs w:val="24"/>
          <w:lang w:val="en-GB"/>
        </w:rPr>
        <w:tab/>
      </w:r>
      <w:r w:rsidR="002A36CC">
        <w:rPr>
          <w:rFonts w:ascii="Times New Roman" w:hAnsi="Times New Roman"/>
          <w:b w:val="0"/>
          <w:sz w:val="24"/>
          <w:szCs w:val="24"/>
          <w:lang w:val="en-GB"/>
        </w:rPr>
        <w:t xml:space="preserve">: </w:t>
      </w:r>
    </w:p>
    <w:p w:rsidR="00990350" w:rsidRPr="00E00378" w:rsidRDefault="00990350" w:rsidP="00990350">
      <w:pPr>
        <w:pStyle w:val="BodyText"/>
        <w:rPr>
          <w:rFonts w:ascii="Times New Roman" w:hAnsi="Times New Roman"/>
          <w:b w:val="0"/>
          <w:sz w:val="24"/>
          <w:szCs w:val="24"/>
          <w:lang w:val="en-GB"/>
        </w:rPr>
      </w:pPr>
      <w:r w:rsidRPr="00E00378">
        <w:rPr>
          <w:rFonts w:ascii="Times New Roman" w:hAnsi="Times New Roman"/>
          <w:b w:val="0"/>
          <w:sz w:val="24"/>
          <w:szCs w:val="24"/>
          <w:lang w:val="en-GB"/>
        </w:rPr>
        <w:t>(</w:t>
      </w:r>
      <w:proofErr w:type="spellStart"/>
      <w:proofErr w:type="gramStart"/>
      <w:r w:rsidR="00E00378">
        <w:rPr>
          <w:rFonts w:ascii="Times New Roman" w:hAnsi="Times New Roman"/>
          <w:b w:val="0"/>
          <w:sz w:val="24"/>
          <w:szCs w:val="24"/>
          <w:lang w:val="en-GB"/>
        </w:rPr>
        <w:t>name+</w:t>
      </w:r>
      <w:proofErr w:type="gramEnd"/>
      <w:r w:rsidR="00E00378">
        <w:rPr>
          <w:rFonts w:ascii="Times New Roman" w:hAnsi="Times New Roman"/>
          <w:b w:val="0"/>
          <w:sz w:val="24"/>
          <w:szCs w:val="24"/>
          <w:lang w:val="en-GB"/>
        </w:rPr>
        <w:t>position</w:t>
      </w:r>
      <w:proofErr w:type="spellEnd"/>
      <w:r w:rsidRPr="00E00378">
        <w:rPr>
          <w:rFonts w:ascii="Times New Roman" w:hAnsi="Times New Roman"/>
          <w:b w:val="0"/>
          <w:sz w:val="24"/>
          <w:szCs w:val="24"/>
          <w:lang w:val="en-GB"/>
        </w:rPr>
        <w:t>)</w:t>
      </w: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lang w:val="en-GB"/>
        </w:rPr>
      </w:pPr>
    </w:p>
    <w:p w:rsidR="00990350" w:rsidRPr="00E00378" w:rsidRDefault="00990350" w:rsidP="00990350">
      <w:pPr>
        <w:rPr>
          <w:b/>
          <w:u w:val="single"/>
          <w:lang w:val="en-GB"/>
        </w:rPr>
      </w:pPr>
    </w:p>
    <w:p w:rsidR="00272810" w:rsidRPr="00E00378" w:rsidRDefault="00272810">
      <w:pPr>
        <w:rPr>
          <w:lang w:val="en-GB"/>
        </w:rPr>
      </w:pPr>
    </w:p>
    <w:sectPr w:rsidR="00272810" w:rsidRPr="00E00378" w:rsidSect="00016F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CEobGJsYG5iamRko6SsGpxcWZ+XkgBYa1AA9885ssAAAA"/>
  </w:docVars>
  <w:rsids>
    <w:rsidRoot w:val="00990350"/>
    <w:rsid w:val="00016F59"/>
    <w:rsid w:val="0004773B"/>
    <w:rsid w:val="00272810"/>
    <w:rsid w:val="002A36CC"/>
    <w:rsid w:val="004E4BFE"/>
    <w:rsid w:val="004F1EB6"/>
    <w:rsid w:val="00507825"/>
    <w:rsid w:val="00700806"/>
    <w:rsid w:val="008138FB"/>
    <w:rsid w:val="008B115E"/>
    <w:rsid w:val="008E354A"/>
    <w:rsid w:val="00990350"/>
    <w:rsid w:val="00CE62D8"/>
    <w:rsid w:val="00E00378"/>
    <w:rsid w:val="00F1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D91CE9-67A8-42EE-9B61-35CFDD9D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0350"/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90350"/>
    <w:rPr>
      <w:rFonts w:ascii="Arial" w:eastAsia="Times New Roman" w:hAnsi="Arial" w:cs="Times New Roman"/>
      <w:b/>
      <w:sz w:val="22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Berghof Martine (FACBURFHML)</dc:creator>
  <cp:lastModifiedBy>Heuvel, E vanden (CAPHRI)</cp:lastModifiedBy>
  <cp:revision>2</cp:revision>
  <dcterms:created xsi:type="dcterms:W3CDTF">2020-09-10T12:41:00Z</dcterms:created>
  <dcterms:modified xsi:type="dcterms:W3CDTF">2020-09-10T12:41:00Z</dcterms:modified>
</cp:coreProperties>
</file>