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84E3F" w14:textId="77777777" w:rsidR="00723683" w:rsidRPr="00BE25F3" w:rsidRDefault="00723683" w:rsidP="00723683">
      <w:pPr>
        <w:spacing w:after="0" w:line="240" w:lineRule="auto"/>
        <w:rPr>
          <w:rFonts w:ascii="TheSansCorrespondence" w:eastAsia="Times New Roman" w:hAnsi="TheSansCorrespondence" w:cs="Times New Roman"/>
          <w:noProof/>
          <w:sz w:val="20"/>
          <w:szCs w:val="20"/>
          <w:lang w:val="en-GB" w:eastAsia="en-GB"/>
        </w:rPr>
      </w:pPr>
      <w:r w:rsidRPr="00BE25F3">
        <w:rPr>
          <w:rFonts w:ascii="TheSansCorrespondence" w:eastAsia="Times New Roman" w:hAnsi="TheSansCorrespondence" w:cs="Times New Roman"/>
          <w:noProof/>
          <w:sz w:val="20"/>
          <w:szCs w:val="20"/>
          <w:lang w:val="en-GB" w:eastAsia="en-GB"/>
        </w:rPr>
        <w:drawing>
          <wp:inline distT="0" distB="0" distL="0" distR="0" wp14:anchorId="1C1944A2" wp14:editId="106ABA05">
            <wp:extent cx="375285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eSansCorrespondence" w:eastAsia="Times New Roman" w:hAnsi="TheSansCorrespondence" w:cs="Times New Roman"/>
          <w:noProof/>
          <w:sz w:val="20"/>
          <w:szCs w:val="20"/>
          <w:lang w:val="en-GB" w:eastAsia="en-GB"/>
        </w:rPr>
        <w:tab/>
      </w:r>
      <w:r w:rsidRPr="008301FC">
        <w:rPr>
          <w:rFonts w:ascii="Verdana" w:eastAsia="Times New Roman" w:hAnsi="Verdana" w:cs="Times New Roman"/>
          <w:b/>
          <w:sz w:val="20"/>
          <w:szCs w:val="20"/>
          <w:lang w:val="nl-NL" w:eastAsia="en-GB"/>
        </w:rPr>
        <w:t>Staff Career Centre</w:t>
      </w:r>
    </w:p>
    <w:p w14:paraId="595E830E" w14:textId="77777777" w:rsidR="00723683" w:rsidRDefault="00723683" w:rsidP="00723683">
      <w:pPr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val="nl-NL" w:eastAsia="en-GB"/>
        </w:rPr>
      </w:pPr>
      <w:r w:rsidRPr="00723683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6F0A03" wp14:editId="63DFF7C5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3791585" cy="424815"/>
                <wp:effectExtent l="0" t="0" r="1841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158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64438" w14:textId="77777777" w:rsidR="00723683" w:rsidRPr="00E55817" w:rsidRDefault="00E55817">
                            <w:r w:rsidRPr="00E55817">
                              <w:rPr>
                                <w:b/>
                                <w:sz w:val="28"/>
                                <w:szCs w:val="28"/>
                              </w:rPr>
                              <w:t>Project registration for</w:t>
                            </w:r>
                            <w:r w:rsidR="00723683" w:rsidRPr="00E558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UM </w:t>
                            </w:r>
                            <w:r w:rsidRPr="00E558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Project Platform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66CFF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55pt;width:298.55pt;height:33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">
                <v:textbox>
                  <w:txbxContent>
                    <w:p w:rsidR="00723683" w:rsidRPr="00E55817" w:rsidRDefault="00E55817">
                      <w:r w:rsidRPr="00E55817">
                        <w:rPr>
                          <w:b/>
                          <w:sz w:val="28"/>
                          <w:szCs w:val="28"/>
                        </w:rPr>
                        <w:t>Project registration for</w:t>
                      </w:r>
                      <w:r w:rsidR="00723683" w:rsidRPr="00E55817">
                        <w:rPr>
                          <w:b/>
                          <w:sz w:val="28"/>
                          <w:szCs w:val="28"/>
                        </w:rPr>
                        <w:t xml:space="preserve"> UM </w:t>
                      </w:r>
                      <w:r w:rsidRPr="00E55817">
                        <w:rPr>
                          <w:b/>
                          <w:sz w:val="28"/>
                          <w:szCs w:val="28"/>
                        </w:rPr>
                        <w:t xml:space="preserve">Project Platform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25F3">
        <w:rPr>
          <w:rFonts w:ascii="TheSerifCorrespondence" w:eastAsia="Times New Roman" w:hAnsi="TheSerifCorrespondence" w:cs="Times New Roman"/>
          <w:i/>
          <w:noProof/>
          <w:sz w:val="20"/>
          <w:szCs w:val="20"/>
          <w:lang w:val="en-GB" w:eastAsia="en-GB"/>
        </w:rPr>
        <w:drawing>
          <wp:inline distT="0" distB="0" distL="0" distR="0" wp14:anchorId="223122E0" wp14:editId="5213AAD7">
            <wp:extent cx="1418635" cy="666115"/>
            <wp:effectExtent l="0" t="0" r="0" b="635"/>
            <wp:docPr id="1" name="Picture 1" descr="UM_SCC_visual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_SCC_visual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99" cy="67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68475" w14:textId="77777777" w:rsidR="00167475" w:rsidRDefault="00167475" w:rsidP="00723683">
      <w:pPr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val="nl-NL" w:eastAsia="en-GB"/>
        </w:rPr>
      </w:pPr>
    </w:p>
    <w:p w14:paraId="55A44436" w14:textId="77777777" w:rsidR="00C01AF9" w:rsidRPr="00E55817" w:rsidRDefault="00E55817" w:rsidP="00C01AF9">
      <w:pPr>
        <w:pStyle w:val="NoSpacing"/>
      </w:pPr>
      <w:r w:rsidRPr="00E55817">
        <w:t xml:space="preserve">Contact information of project provider: </w:t>
      </w:r>
    </w:p>
    <w:p w14:paraId="19D99EF1" w14:textId="77777777" w:rsidR="00E55817" w:rsidRPr="00E55817" w:rsidRDefault="00E55817" w:rsidP="00C01AF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C01AF9" w14:paraId="1D309D3F" w14:textId="77777777" w:rsidTr="00C01AF9">
        <w:tc>
          <w:tcPr>
            <w:tcW w:w="1696" w:type="dxa"/>
          </w:tcPr>
          <w:p w14:paraId="4CB3366D" w14:textId="77777777" w:rsidR="00C01AF9" w:rsidRPr="00C01AF9" w:rsidRDefault="00E55817" w:rsidP="00C01AF9">
            <w:pPr>
              <w:pStyle w:val="NoSpacing"/>
              <w:rPr>
                <w:b/>
                <w:lang w:val="nl-NL"/>
              </w:rPr>
            </w:pPr>
            <w:r>
              <w:rPr>
                <w:b/>
                <w:lang w:val="nl-NL"/>
              </w:rPr>
              <w:t>Name</w:t>
            </w:r>
            <w:r w:rsidR="00C01AF9" w:rsidRPr="00C01AF9">
              <w:rPr>
                <w:b/>
                <w:lang w:val="nl-NL"/>
              </w:rPr>
              <w:t>:</w:t>
            </w:r>
          </w:p>
        </w:tc>
        <w:tc>
          <w:tcPr>
            <w:tcW w:w="7320" w:type="dxa"/>
          </w:tcPr>
          <w:p w14:paraId="123BDA41" w14:textId="0DB12F3E" w:rsidR="00C01AF9" w:rsidRDefault="0001005D" w:rsidP="00C01AF9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Tom Nobbe</w:t>
            </w:r>
          </w:p>
        </w:tc>
      </w:tr>
      <w:tr w:rsidR="00C01AF9" w14:paraId="663EF34E" w14:textId="77777777" w:rsidTr="00C01AF9">
        <w:tc>
          <w:tcPr>
            <w:tcW w:w="1696" w:type="dxa"/>
          </w:tcPr>
          <w:p w14:paraId="6D0D451D" w14:textId="77777777" w:rsidR="00C01AF9" w:rsidRPr="00C01AF9" w:rsidRDefault="00E55817" w:rsidP="00C01AF9">
            <w:pPr>
              <w:pStyle w:val="NoSpacing"/>
              <w:rPr>
                <w:b/>
                <w:lang w:val="nl-NL"/>
              </w:rPr>
            </w:pPr>
            <w:r>
              <w:rPr>
                <w:b/>
                <w:lang w:val="nl-NL"/>
              </w:rPr>
              <w:t>Function</w:t>
            </w:r>
            <w:r w:rsidR="00C01AF9" w:rsidRPr="00C01AF9">
              <w:rPr>
                <w:b/>
                <w:lang w:val="nl-NL"/>
              </w:rPr>
              <w:t>:</w:t>
            </w:r>
          </w:p>
        </w:tc>
        <w:tc>
          <w:tcPr>
            <w:tcW w:w="7320" w:type="dxa"/>
          </w:tcPr>
          <w:p w14:paraId="31215176" w14:textId="032C22EE" w:rsidR="00C01AF9" w:rsidRDefault="0001005D" w:rsidP="00C01AF9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Project leader Applicant Journey</w:t>
            </w:r>
          </w:p>
        </w:tc>
      </w:tr>
      <w:tr w:rsidR="00C01AF9" w14:paraId="1C0269A6" w14:textId="77777777" w:rsidTr="00C01AF9">
        <w:tc>
          <w:tcPr>
            <w:tcW w:w="1696" w:type="dxa"/>
          </w:tcPr>
          <w:p w14:paraId="1808F691" w14:textId="77777777" w:rsidR="00C01AF9" w:rsidRPr="00C01AF9" w:rsidRDefault="00E55817" w:rsidP="00C01AF9">
            <w:pPr>
              <w:pStyle w:val="NoSpacing"/>
              <w:rPr>
                <w:b/>
                <w:lang w:val="nl-NL"/>
              </w:rPr>
            </w:pPr>
            <w:r>
              <w:rPr>
                <w:b/>
                <w:lang w:val="nl-NL"/>
              </w:rPr>
              <w:t>Department</w:t>
            </w:r>
            <w:r w:rsidR="00C01AF9" w:rsidRPr="00C01AF9">
              <w:rPr>
                <w:b/>
                <w:lang w:val="nl-NL"/>
              </w:rPr>
              <w:t>:</w:t>
            </w:r>
          </w:p>
        </w:tc>
        <w:tc>
          <w:tcPr>
            <w:tcW w:w="7320" w:type="dxa"/>
          </w:tcPr>
          <w:p w14:paraId="2AE7DC7D" w14:textId="76223F5E" w:rsidR="00C01AF9" w:rsidRDefault="0001005D" w:rsidP="00C01AF9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MUO</w:t>
            </w:r>
          </w:p>
        </w:tc>
      </w:tr>
      <w:tr w:rsidR="00CE3EFF" w:rsidRPr="006E4870" w14:paraId="500D11FA" w14:textId="77777777" w:rsidTr="00C01AF9">
        <w:tc>
          <w:tcPr>
            <w:tcW w:w="1696" w:type="dxa"/>
          </w:tcPr>
          <w:p w14:paraId="239BCEA9" w14:textId="77777777" w:rsidR="00CE3EFF" w:rsidRPr="00C01AF9" w:rsidRDefault="00E55817" w:rsidP="00C01AF9">
            <w:pPr>
              <w:pStyle w:val="NoSpacing"/>
              <w:rPr>
                <w:b/>
                <w:lang w:val="nl-NL"/>
              </w:rPr>
            </w:pPr>
            <w:r>
              <w:rPr>
                <w:b/>
                <w:lang w:val="nl-NL"/>
              </w:rPr>
              <w:t>Contact person</w:t>
            </w:r>
            <w:r w:rsidR="00CE3EFF">
              <w:rPr>
                <w:b/>
                <w:lang w:val="nl-NL"/>
              </w:rPr>
              <w:t>:</w:t>
            </w:r>
          </w:p>
        </w:tc>
        <w:tc>
          <w:tcPr>
            <w:tcW w:w="7320" w:type="dxa"/>
          </w:tcPr>
          <w:p w14:paraId="2B53FC91" w14:textId="38F6E366" w:rsidR="00CE3EFF" w:rsidRDefault="0001005D" w:rsidP="00C01AF9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Zoé den Boer</w:t>
            </w:r>
          </w:p>
        </w:tc>
      </w:tr>
      <w:tr w:rsidR="00C01AF9" w:rsidRPr="006E4870" w14:paraId="24CD36D8" w14:textId="77777777" w:rsidTr="00C01AF9">
        <w:tc>
          <w:tcPr>
            <w:tcW w:w="1696" w:type="dxa"/>
          </w:tcPr>
          <w:p w14:paraId="207792B7" w14:textId="77777777" w:rsidR="00C01AF9" w:rsidRPr="00C01AF9" w:rsidRDefault="00C01AF9" w:rsidP="00C01AF9">
            <w:pPr>
              <w:pStyle w:val="NoSpacing"/>
              <w:rPr>
                <w:b/>
                <w:lang w:val="nl-NL"/>
              </w:rPr>
            </w:pPr>
            <w:r w:rsidRPr="00C01AF9">
              <w:rPr>
                <w:b/>
                <w:lang w:val="nl-NL"/>
              </w:rPr>
              <w:t>E-</w:t>
            </w:r>
            <w:r w:rsidR="00E55817">
              <w:rPr>
                <w:b/>
                <w:lang w:val="nl-NL"/>
              </w:rPr>
              <w:t>mail Address</w:t>
            </w:r>
            <w:r w:rsidRPr="00C01AF9">
              <w:rPr>
                <w:b/>
                <w:lang w:val="nl-NL"/>
              </w:rPr>
              <w:t>:</w:t>
            </w:r>
          </w:p>
        </w:tc>
        <w:tc>
          <w:tcPr>
            <w:tcW w:w="7320" w:type="dxa"/>
          </w:tcPr>
          <w:p w14:paraId="264449BA" w14:textId="7CAED2BE" w:rsidR="00C01AF9" w:rsidRDefault="0001005D" w:rsidP="00C01AF9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zoe.denboer@maastrichtuniversity.nl</w:t>
            </w:r>
          </w:p>
        </w:tc>
      </w:tr>
      <w:tr w:rsidR="00C01AF9" w14:paraId="7660D72B" w14:textId="77777777" w:rsidTr="00C01AF9">
        <w:tc>
          <w:tcPr>
            <w:tcW w:w="1696" w:type="dxa"/>
          </w:tcPr>
          <w:p w14:paraId="6FBDC0E0" w14:textId="77777777" w:rsidR="00C01AF9" w:rsidRPr="00C01AF9" w:rsidRDefault="00C01AF9" w:rsidP="00C01AF9">
            <w:pPr>
              <w:pStyle w:val="NoSpacing"/>
              <w:rPr>
                <w:b/>
                <w:lang w:val="nl-NL"/>
              </w:rPr>
            </w:pPr>
            <w:r w:rsidRPr="00C01AF9">
              <w:rPr>
                <w:b/>
                <w:lang w:val="nl-NL"/>
              </w:rPr>
              <w:t xml:space="preserve">Tel. </w:t>
            </w:r>
            <w:r w:rsidR="00E55817">
              <w:rPr>
                <w:b/>
                <w:lang w:val="nl-NL"/>
              </w:rPr>
              <w:t>Number</w:t>
            </w:r>
            <w:r w:rsidRPr="00C01AF9">
              <w:rPr>
                <w:b/>
                <w:lang w:val="nl-NL"/>
              </w:rPr>
              <w:t xml:space="preserve">: </w:t>
            </w:r>
          </w:p>
        </w:tc>
        <w:tc>
          <w:tcPr>
            <w:tcW w:w="7320" w:type="dxa"/>
          </w:tcPr>
          <w:p w14:paraId="5D9D4B5B" w14:textId="0C455ED3" w:rsidR="00C01AF9" w:rsidRDefault="0001005D" w:rsidP="00C01AF9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06</w:t>
            </w:r>
            <w:r w:rsidR="0057781C">
              <w:rPr>
                <w:lang w:val="nl-NL"/>
              </w:rPr>
              <w:t>-</w:t>
            </w:r>
            <w:r>
              <w:rPr>
                <w:lang w:val="nl-NL"/>
              </w:rPr>
              <w:t>38920898</w:t>
            </w:r>
          </w:p>
        </w:tc>
      </w:tr>
    </w:tbl>
    <w:p w14:paraId="2D3972D0" w14:textId="4371BF8D" w:rsidR="00506DFA" w:rsidRDefault="00506DFA" w:rsidP="00C01AF9">
      <w:pPr>
        <w:pStyle w:val="NoSpacing"/>
        <w:rPr>
          <w:rFonts w:ascii="Calibri" w:hAnsi="Calibri"/>
          <w:color w:val="1F497D"/>
          <w:shd w:val="clear" w:color="auto" w:fill="FFFFFF"/>
          <w:lang w:val="nl-NL"/>
        </w:rPr>
      </w:pPr>
    </w:p>
    <w:p w14:paraId="7DCE5FC8" w14:textId="77777777" w:rsidR="0001005D" w:rsidRDefault="0001005D" w:rsidP="00C01AF9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1AF9" w:rsidRPr="00E55817" w14:paraId="4C7D78F2" w14:textId="77777777" w:rsidTr="00557B1E">
        <w:tc>
          <w:tcPr>
            <w:tcW w:w="9016" w:type="dxa"/>
            <w:shd w:val="clear" w:color="auto" w:fill="auto"/>
          </w:tcPr>
          <w:p w14:paraId="0FF660B8" w14:textId="77777777" w:rsidR="00C01AF9" w:rsidRDefault="00C01AF9" w:rsidP="00C01AF9">
            <w:pPr>
              <w:pStyle w:val="NoSpacing"/>
              <w:rPr>
                <w:b/>
                <w:u w:val="single"/>
              </w:rPr>
            </w:pPr>
            <w:r w:rsidRPr="00E55817">
              <w:rPr>
                <w:b/>
                <w:u w:val="single"/>
              </w:rPr>
              <w:t>W</w:t>
            </w:r>
            <w:r w:rsidR="00E55817" w:rsidRPr="00E55817">
              <w:rPr>
                <w:b/>
                <w:u w:val="single"/>
              </w:rPr>
              <w:t xml:space="preserve">hat is the Project title </w:t>
            </w:r>
            <w:r w:rsidR="0058744A" w:rsidRPr="00E55817">
              <w:rPr>
                <w:b/>
                <w:u w:val="single"/>
              </w:rPr>
              <w:t xml:space="preserve">/ </w:t>
            </w:r>
            <w:r w:rsidR="00E55817" w:rsidRPr="00E55817">
              <w:rPr>
                <w:b/>
                <w:u w:val="single"/>
              </w:rPr>
              <w:t>what are the work acti</w:t>
            </w:r>
            <w:r w:rsidR="00E55817">
              <w:rPr>
                <w:b/>
                <w:u w:val="single"/>
              </w:rPr>
              <w:t xml:space="preserve">vities? </w:t>
            </w:r>
          </w:p>
          <w:p w14:paraId="79E92D6F" w14:textId="790A0312" w:rsidR="00E55817" w:rsidRPr="00E55817" w:rsidRDefault="00B02205" w:rsidP="00C01AF9">
            <w:pPr>
              <w:pStyle w:val="NoSpacing"/>
            </w:pPr>
            <w:r>
              <w:t>Editor Applicant Journey</w:t>
            </w:r>
          </w:p>
          <w:p w14:paraId="0180FD2E" w14:textId="77777777" w:rsidR="00C01AF9" w:rsidRPr="00E55817" w:rsidRDefault="00C01AF9" w:rsidP="00C01AF9">
            <w:pPr>
              <w:pStyle w:val="NoSpacing"/>
            </w:pPr>
          </w:p>
        </w:tc>
      </w:tr>
    </w:tbl>
    <w:p w14:paraId="0495AE57" w14:textId="77777777" w:rsidR="00C01AF9" w:rsidRPr="00E55817" w:rsidRDefault="00C01AF9" w:rsidP="00C01AF9">
      <w:pPr>
        <w:pStyle w:val="NoSpacing"/>
      </w:pPr>
    </w:p>
    <w:p w14:paraId="7D4DF70D" w14:textId="77777777" w:rsidR="00167475" w:rsidRPr="00E55817" w:rsidRDefault="00167475" w:rsidP="00C01AF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1AF9" w:rsidRPr="00E55817" w14:paraId="45C674DA" w14:textId="77777777" w:rsidTr="00557B1E">
        <w:tc>
          <w:tcPr>
            <w:tcW w:w="9016" w:type="dxa"/>
            <w:shd w:val="clear" w:color="auto" w:fill="auto"/>
          </w:tcPr>
          <w:p w14:paraId="330B9773" w14:textId="77777777" w:rsidR="00C01AF9" w:rsidRPr="00E55817" w:rsidRDefault="00E55817" w:rsidP="00C01AF9">
            <w:pPr>
              <w:pStyle w:val="NoSpacing"/>
            </w:pPr>
            <w:r w:rsidRPr="00E55817">
              <w:rPr>
                <w:b/>
                <w:u w:val="single"/>
              </w:rPr>
              <w:t>Where did the concept of th</w:t>
            </w:r>
            <w:r>
              <w:rPr>
                <w:b/>
                <w:u w:val="single"/>
              </w:rPr>
              <w:t xml:space="preserve">e project originate? </w:t>
            </w:r>
          </w:p>
          <w:p w14:paraId="2AC795B1" w14:textId="6734D3CB" w:rsidR="006E24F8" w:rsidRPr="00E55817" w:rsidRDefault="00B02205" w:rsidP="00C01AF9">
            <w:pPr>
              <w:pStyle w:val="NoSpacing"/>
            </w:pPr>
            <w:r>
              <w:t xml:space="preserve">The Applicant Journey project has been ongoing for a year and a half. UM aims to improve and modernise the application process for prospective students, turning it into an asset for the UM </w:t>
            </w:r>
            <w:r w:rsidR="00CE47ED">
              <w:t>while at the same time strengthening the connection applicants feel towards the UM and the city of Maastricht. The go-live date of the Applicant Journey has been set for 1 October 2021.</w:t>
            </w:r>
          </w:p>
        </w:tc>
      </w:tr>
    </w:tbl>
    <w:p w14:paraId="697DA8F5" w14:textId="77777777" w:rsidR="00723683" w:rsidRPr="00E55817" w:rsidRDefault="00723683" w:rsidP="00C01AF9">
      <w:pPr>
        <w:pStyle w:val="NoSpacing"/>
      </w:pPr>
    </w:p>
    <w:p w14:paraId="14C7B013" w14:textId="77777777" w:rsidR="00167475" w:rsidRPr="00E55817" w:rsidRDefault="00167475" w:rsidP="00C01AF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1AF9" w:rsidRPr="007C2C8B" w14:paraId="7EE03277" w14:textId="77777777" w:rsidTr="00557B1E">
        <w:tc>
          <w:tcPr>
            <w:tcW w:w="9016" w:type="dxa"/>
            <w:shd w:val="clear" w:color="auto" w:fill="auto"/>
          </w:tcPr>
          <w:p w14:paraId="4BBA800D" w14:textId="77777777" w:rsidR="0060738C" w:rsidRPr="00E55817" w:rsidRDefault="00E55817" w:rsidP="00C01AF9">
            <w:pPr>
              <w:pStyle w:val="NoSpacing"/>
            </w:pPr>
            <w:r>
              <w:rPr>
                <w:b/>
                <w:u w:val="single"/>
              </w:rPr>
              <w:t>Specify</w:t>
            </w:r>
            <w:r w:rsidRPr="00E55817">
              <w:rPr>
                <w:b/>
                <w:u w:val="single"/>
              </w:rPr>
              <w:t xml:space="preserve"> the work activities as </w:t>
            </w:r>
            <w:r>
              <w:rPr>
                <w:b/>
                <w:u w:val="single"/>
              </w:rPr>
              <w:t>much</w:t>
            </w:r>
            <w:r w:rsidRPr="00E55817">
              <w:rPr>
                <w:b/>
                <w:u w:val="single"/>
              </w:rPr>
              <w:t xml:space="preserve"> as possible</w:t>
            </w:r>
            <w:r w:rsidR="00C01AF9" w:rsidRPr="00E55817">
              <w:rPr>
                <w:b/>
                <w:u w:val="single"/>
              </w:rPr>
              <w:t>:</w:t>
            </w:r>
            <w:r w:rsidR="0060738C" w:rsidRPr="00E55817">
              <w:t xml:space="preserve"> </w:t>
            </w:r>
          </w:p>
          <w:p w14:paraId="45ED16AD" w14:textId="503FDF13" w:rsidR="00C01AF9" w:rsidRDefault="00FA1945" w:rsidP="00C01AF9">
            <w:pPr>
              <w:pStyle w:val="NoSpacing"/>
            </w:pPr>
            <w:r>
              <w:t>We are looking for a second editor to support the Applicant Journey project team. As editor, you will be performing the following tasks (among others):</w:t>
            </w:r>
          </w:p>
          <w:p w14:paraId="3D5DBE0F" w14:textId="304B26B8" w:rsidR="00FA1945" w:rsidRDefault="00FA1945" w:rsidP="00FA1945">
            <w:pPr>
              <w:pStyle w:val="NoSpacing"/>
              <w:numPr>
                <w:ilvl w:val="0"/>
                <w:numId w:val="2"/>
              </w:numPr>
            </w:pPr>
            <w:r>
              <w:t>Rewriting and editing the (English) ‘berichtenboeken’ (collections of emails) and other written communication that is offered to applicants during their application process;</w:t>
            </w:r>
          </w:p>
          <w:p w14:paraId="4E193E5B" w14:textId="5967852D" w:rsidR="00FA1945" w:rsidRDefault="00FA1945" w:rsidP="00FA1945">
            <w:pPr>
              <w:pStyle w:val="NoSpacing"/>
              <w:numPr>
                <w:ilvl w:val="0"/>
                <w:numId w:val="2"/>
              </w:numPr>
            </w:pPr>
            <w:r>
              <w:t>Writing task descriptions: explanations on what applicants need to do for each of the tasks that need to be completed in the application process for UM study programmes</w:t>
            </w:r>
            <w:r w:rsidR="00AA1C66">
              <w:t>;</w:t>
            </w:r>
          </w:p>
          <w:p w14:paraId="338BCB6E" w14:textId="736CF0AD" w:rsidR="006E24F8" w:rsidRDefault="00A539D1" w:rsidP="00C01AF9">
            <w:pPr>
              <w:pStyle w:val="NoSpacing"/>
              <w:numPr>
                <w:ilvl w:val="0"/>
                <w:numId w:val="2"/>
              </w:numPr>
            </w:pPr>
            <w:r>
              <w:t>Ensuring the tone and style of Applicant Journey communication is consistent throughout all steps of the application process, as well as across the different study programmes and faculties</w:t>
            </w:r>
            <w:r w:rsidR="00AA1C66">
              <w:t>;</w:t>
            </w:r>
          </w:p>
          <w:p w14:paraId="2A0030D5" w14:textId="18C13078" w:rsidR="00A539D1" w:rsidRDefault="00A539D1" w:rsidP="00C01AF9">
            <w:pPr>
              <w:pStyle w:val="NoSpacing"/>
              <w:numPr>
                <w:ilvl w:val="0"/>
                <w:numId w:val="2"/>
              </w:numPr>
            </w:pPr>
            <w:r>
              <w:t>Translating the majority of communication written for applicants from English to Dutch</w:t>
            </w:r>
            <w:r w:rsidR="00AA1C66">
              <w:t>;</w:t>
            </w:r>
          </w:p>
          <w:p w14:paraId="3460C131" w14:textId="2067EC8F" w:rsidR="00C01AF9" w:rsidRPr="0046034B" w:rsidRDefault="00A539D1" w:rsidP="00C01AF9">
            <w:pPr>
              <w:pStyle w:val="NoSpacing"/>
              <w:numPr>
                <w:ilvl w:val="0"/>
                <w:numId w:val="2"/>
              </w:numPr>
            </w:pPr>
            <w:r>
              <w:t>Consulting and deliberating with faculties (admission officers, M&amp;C) and project members (communications, IT, processes) on how to</w:t>
            </w:r>
            <w:r w:rsidR="00522C80">
              <w:t xml:space="preserve"> best</w:t>
            </w:r>
            <w:r>
              <w:t xml:space="preserve"> set up application processes and accompanying communication.</w:t>
            </w:r>
          </w:p>
        </w:tc>
      </w:tr>
    </w:tbl>
    <w:p w14:paraId="1BEBDF93" w14:textId="77777777" w:rsidR="00763EE8" w:rsidRPr="0046034B" w:rsidRDefault="00763EE8">
      <w:pPr>
        <w:spacing w:after="20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3EE8" w:rsidRPr="00E55817" w14:paraId="30D74353" w14:textId="77777777" w:rsidTr="002A2DC4">
        <w:tc>
          <w:tcPr>
            <w:tcW w:w="9016" w:type="dxa"/>
          </w:tcPr>
          <w:p w14:paraId="42ECD82E" w14:textId="77777777" w:rsidR="00763EE8" w:rsidRPr="0046034B" w:rsidRDefault="00E55817" w:rsidP="002A2DC4">
            <w:pPr>
              <w:pStyle w:val="NoSpacing"/>
            </w:pPr>
            <w:r w:rsidRPr="0046034B">
              <w:rPr>
                <w:b/>
                <w:u w:val="single"/>
              </w:rPr>
              <w:t>Profile candidate</w:t>
            </w:r>
            <w:r w:rsidR="00763EE8" w:rsidRPr="0046034B">
              <w:rPr>
                <w:b/>
                <w:u w:val="single"/>
              </w:rPr>
              <w:t>:</w:t>
            </w:r>
          </w:p>
          <w:p w14:paraId="6C4EEF28" w14:textId="33FD1CD4" w:rsidR="00763EE8" w:rsidRDefault="00AA1C66" w:rsidP="002A2DC4">
            <w:pPr>
              <w:spacing w:after="200" w:line="276" w:lineRule="auto"/>
            </w:pPr>
            <w:r>
              <w:t>We are looking for a candidate who:</w:t>
            </w:r>
          </w:p>
          <w:p w14:paraId="6D169931" w14:textId="506433A7" w:rsidR="00AA1C66" w:rsidRDefault="00AA1C66" w:rsidP="00AA1C66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 xml:space="preserve">Is looking to </w:t>
            </w:r>
            <w:r w:rsidRPr="00267E14">
              <w:rPr>
                <w:b/>
                <w:bCs/>
              </w:rPr>
              <w:t>contribute</w:t>
            </w:r>
            <w:r>
              <w:t xml:space="preserve"> to the reali</w:t>
            </w:r>
            <w:r w:rsidR="00B812AF">
              <w:t>s</w:t>
            </w:r>
            <w:r>
              <w:t>ation of a new UM-wide Applicant Journey;</w:t>
            </w:r>
          </w:p>
          <w:p w14:paraId="7F89B78D" w14:textId="39C62A3E" w:rsidR="00394906" w:rsidRDefault="00394906" w:rsidP="00AA1C66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 xml:space="preserve">Has </w:t>
            </w:r>
            <w:r w:rsidRPr="004300DF">
              <w:rPr>
                <w:b/>
                <w:bCs/>
              </w:rPr>
              <w:t>experience</w:t>
            </w:r>
            <w:r>
              <w:t xml:space="preserve"> as an editor;</w:t>
            </w:r>
          </w:p>
          <w:p w14:paraId="4C4A78DB" w14:textId="7ABAFC33" w:rsidR="00394906" w:rsidRDefault="00DF1F2E" w:rsidP="00AA1C66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 xml:space="preserve">Is experienced in writing in </w:t>
            </w:r>
            <w:r w:rsidRPr="004300DF">
              <w:rPr>
                <w:b/>
                <w:bCs/>
              </w:rPr>
              <w:t>English as well as Dutch</w:t>
            </w:r>
            <w:r w:rsidR="006E4870">
              <w:rPr>
                <w:b/>
                <w:bCs/>
              </w:rPr>
              <w:t>;</w:t>
            </w:r>
          </w:p>
          <w:p w14:paraId="6526E430" w14:textId="727E84D6" w:rsidR="00DF1F2E" w:rsidRDefault="00DF1F2E" w:rsidP="00AA1C66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 xml:space="preserve">Quickly takes in </w:t>
            </w:r>
            <w:r w:rsidRPr="004300DF">
              <w:rPr>
                <w:b/>
                <w:bCs/>
              </w:rPr>
              <w:t>new information</w:t>
            </w:r>
            <w:r w:rsidR="006E4870">
              <w:rPr>
                <w:b/>
                <w:bCs/>
              </w:rPr>
              <w:t>;</w:t>
            </w:r>
          </w:p>
          <w:p w14:paraId="7A41B968" w14:textId="4E01D71D" w:rsidR="00DF1F2E" w:rsidRPr="0088506A" w:rsidRDefault="00DF1F2E" w:rsidP="00AA1C66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88506A">
              <w:t xml:space="preserve">Is able to keep </w:t>
            </w:r>
            <w:r w:rsidR="00F87D96" w:rsidRPr="0088506A">
              <w:t>a</w:t>
            </w:r>
            <w:r w:rsidRPr="0088506A">
              <w:t xml:space="preserve"> </w:t>
            </w:r>
            <w:r w:rsidRPr="0088506A">
              <w:rPr>
                <w:b/>
              </w:rPr>
              <w:t>general overview</w:t>
            </w:r>
            <w:r w:rsidRPr="0088506A">
              <w:t xml:space="preserve"> while working on a more detailed level</w:t>
            </w:r>
            <w:r w:rsidR="00755926" w:rsidRPr="0088506A">
              <w:t>;</w:t>
            </w:r>
          </w:p>
          <w:p w14:paraId="2CA0B114" w14:textId="37A6655A" w:rsidR="00DF1F2E" w:rsidRDefault="00755926" w:rsidP="00AA1C6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Can </w:t>
            </w:r>
            <w:r w:rsidRPr="004300DF">
              <w:rPr>
                <w:b/>
                <w:bCs/>
                <w:color w:val="000000" w:themeColor="text1"/>
              </w:rPr>
              <w:t>take into account</w:t>
            </w:r>
            <w:r>
              <w:rPr>
                <w:color w:val="000000" w:themeColor="text1"/>
              </w:rPr>
              <w:t xml:space="preserve"> the </w:t>
            </w:r>
            <w:r w:rsidRPr="004300DF">
              <w:rPr>
                <w:b/>
                <w:bCs/>
                <w:color w:val="000000" w:themeColor="text1"/>
              </w:rPr>
              <w:t>needs and perspective</w:t>
            </w:r>
            <w:r>
              <w:rPr>
                <w:color w:val="000000" w:themeColor="text1"/>
              </w:rPr>
              <w:t xml:space="preserve"> of prospective students as well as admission officers;</w:t>
            </w:r>
          </w:p>
          <w:p w14:paraId="058B042B" w14:textId="2603348D" w:rsidR="00755926" w:rsidRDefault="00755926" w:rsidP="00AA1C6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Can work from a general </w:t>
            </w:r>
            <w:r w:rsidRPr="004300DF">
              <w:rPr>
                <w:b/>
                <w:bCs/>
                <w:color w:val="000000" w:themeColor="text1"/>
              </w:rPr>
              <w:t>UM perspective</w:t>
            </w:r>
            <w:r>
              <w:rPr>
                <w:color w:val="000000" w:themeColor="text1"/>
              </w:rPr>
              <w:t xml:space="preserve"> and in the UM-wide interest, as opposed to serving the needs of their own organisational unit;</w:t>
            </w:r>
          </w:p>
          <w:p w14:paraId="6403DACA" w14:textId="26DCE2D3" w:rsidR="00755926" w:rsidRDefault="00755926" w:rsidP="00AA1C6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 above all: is </w:t>
            </w:r>
            <w:r w:rsidRPr="004300DF">
              <w:rPr>
                <w:b/>
                <w:bCs/>
                <w:color w:val="000000" w:themeColor="text1"/>
              </w:rPr>
              <w:t>keen</w:t>
            </w:r>
            <w:r>
              <w:rPr>
                <w:color w:val="000000" w:themeColor="text1"/>
              </w:rPr>
              <w:t xml:space="preserve"> to participate in the Applicant Journey project and feels they will </w:t>
            </w:r>
            <w:r w:rsidRPr="004300DF">
              <w:rPr>
                <w:b/>
                <w:bCs/>
                <w:color w:val="000000" w:themeColor="text1"/>
              </w:rPr>
              <w:t>enjoy</w:t>
            </w:r>
            <w:r>
              <w:rPr>
                <w:color w:val="000000" w:themeColor="text1"/>
              </w:rPr>
              <w:t xml:space="preserve"> being involved</w:t>
            </w:r>
          </w:p>
          <w:p w14:paraId="02F674E6" w14:textId="15CEF1A0" w:rsidR="007B54C1" w:rsidRPr="007B54C1" w:rsidRDefault="007B54C1" w:rsidP="007B54C1">
            <w:p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Knowledge of and/or experience with the admissions process is a plus, but is not required.</w:t>
            </w:r>
          </w:p>
          <w:p w14:paraId="75489738" w14:textId="1F476E64" w:rsidR="00755926" w:rsidRDefault="00755926" w:rsidP="00755926">
            <w:p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What can you expect in return? If you join the Applicant Journey project, you:</w:t>
            </w:r>
          </w:p>
          <w:p w14:paraId="1262C341" w14:textId="6443B1BB" w:rsidR="00755926" w:rsidRDefault="00755926" w:rsidP="0075592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Will be working in a </w:t>
            </w:r>
            <w:r w:rsidRPr="004300DF">
              <w:rPr>
                <w:b/>
                <w:bCs/>
                <w:color w:val="000000" w:themeColor="text1"/>
              </w:rPr>
              <w:t>diverse and very enthusiastic team</w:t>
            </w:r>
            <w:r>
              <w:rPr>
                <w:color w:val="000000" w:themeColor="text1"/>
              </w:rPr>
              <w:t>;</w:t>
            </w:r>
          </w:p>
          <w:p w14:paraId="63879A9F" w14:textId="4543DE59" w:rsidR="00755926" w:rsidRDefault="007B54C1" w:rsidP="0075592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Will gain experience in </w:t>
            </w:r>
            <w:r w:rsidRPr="00E733D8">
              <w:rPr>
                <w:b/>
                <w:bCs/>
                <w:color w:val="000000" w:themeColor="text1"/>
              </w:rPr>
              <w:t>project-based work</w:t>
            </w:r>
            <w:r>
              <w:rPr>
                <w:color w:val="000000" w:themeColor="text1"/>
              </w:rPr>
              <w:t xml:space="preserve">, will have an opportunity to learn about the </w:t>
            </w:r>
            <w:r w:rsidRPr="00E733D8">
              <w:rPr>
                <w:b/>
                <w:bCs/>
                <w:color w:val="000000" w:themeColor="text1"/>
              </w:rPr>
              <w:t>different disciplines</w:t>
            </w:r>
            <w:r>
              <w:rPr>
                <w:color w:val="000000" w:themeColor="text1"/>
              </w:rPr>
              <w:t xml:space="preserve"> (processes, IT, communication) within the project, and will be working in tandem with </w:t>
            </w:r>
            <w:r w:rsidRPr="00E733D8">
              <w:rPr>
                <w:b/>
                <w:bCs/>
                <w:color w:val="000000" w:themeColor="text1"/>
              </w:rPr>
              <w:t>faculties and different service centres</w:t>
            </w:r>
            <w:r>
              <w:rPr>
                <w:color w:val="000000" w:themeColor="text1"/>
              </w:rPr>
              <w:t>;</w:t>
            </w:r>
          </w:p>
          <w:p w14:paraId="221F9657" w14:textId="47864514" w:rsidR="00763EE8" w:rsidRPr="00275D43" w:rsidRDefault="007B54C1" w:rsidP="002A2DC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Will be given the opportunity to </w:t>
            </w:r>
            <w:r w:rsidRPr="00E733D8">
              <w:rPr>
                <w:b/>
                <w:bCs/>
                <w:color w:val="000000" w:themeColor="text1"/>
              </w:rPr>
              <w:t>help build</w:t>
            </w:r>
            <w:r>
              <w:rPr>
                <w:color w:val="000000" w:themeColor="text1"/>
              </w:rPr>
              <w:t xml:space="preserve"> a completely new Applicant Journey for our applicants.</w:t>
            </w:r>
          </w:p>
        </w:tc>
      </w:tr>
    </w:tbl>
    <w:p w14:paraId="4D3E9813" w14:textId="77777777" w:rsidR="00723683" w:rsidRPr="00E55817" w:rsidRDefault="00723683" w:rsidP="00C01AF9">
      <w:pPr>
        <w:pStyle w:val="NoSpacing"/>
      </w:pPr>
    </w:p>
    <w:p w14:paraId="755CF155" w14:textId="77777777" w:rsidR="00763EE8" w:rsidRPr="00E55817" w:rsidRDefault="00763EE8" w:rsidP="00C01AF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CE3EFF" w:rsidRPr="00E55817" w14:paraId="570D8895" w14:textId="77777777" w:rsidTr="00E528FB">
        <w:tc>
          <w:tcPr>
            <w:tcW w:w="9016" w:type="dxa"/>
            <w:gridSpan w:val="2"/>
          </w:tcPr>
          <w:p w14:paraId="09A34151" w14:textId="77777777" w:rsidR="00CE3EFF" w:rsidRPr="00033959" w:rsidRDefault="00E55817" w:rsidP="00CE3EFF">
            <w:pPr>
              <w:pStyle w:val="NoSpacing"/>
              <w:rPr>
                <w:b/>
                <w:u w:val="single"/>
                <w:lang w:val="nl-NL"/>
              </w:rPr>
            </w:pPr>
            <w:r w:rsidRPr="00E55817">
              <w:rPr>
                <w:b/>
                <w:u w:val="single"/>
              </w:rPr>
              <w:t>Is it possible to work on this project from home?</w:t>
            </w:r>
            <w:r w:rsidR="00CE3EFF" w:rsidRPr="00E55817">
              <w:rPr>
                <w:b/>
                <w:u w:val="single"/>
              </w:rPr>
              <w:t xml:space="preserve">  </w:t>
            </w:r>
            <w:r w:rsidRPr="00E55817">
              <w:rPr>
                <w:b/>
                <w:sz w:val="16"/>
                <w:szCs w:val="16"/>
                <w:u w:val="single"/>
              </w:rPr>
              <w:t>(</w:t>
            </w:r>
            <w:r>
              <w:rPr>
                <w:b/>
                <w:sz w:val="16"/>
                <w:szCs w:val="16"/>
                <w:u w:val="single"/>
              </w:rPr>
              <w:t>mark with</w:t>
            </w:r>
            <w:r w:rsidR="00CE3EFF" w:rsidRPr="00E55817">
              <w:rPr>
                <w:b/>
                <w:sz w:val="16"/>
                <w:szCs w:val="16"/>
                <w:u w:val="single"/>
                <w:lang w:val="nl-NL"/>
              </w:rPr>
              <w:t xml:space="preserve"> X)</w:t>
            </w:r>
          </w:p>
        </w:tc>
      </w:tr>
      <w:tr w:rsidR="00CE3EFF" w14:paraId="75A86F13" w14:textId="77777777" w:rsidTr="00CE3EFF">
        <w:tc>
          <w:tcPr>
            <w:tcW w:w="421" w:type="dxa"/>
          </w:tcPr>
          <w:p w14:paraId="3D3D92E5" w14:textId="77777777" w:rsidR="00CE3EFF" w:rsidRPr="00506DFA" w:rsidRDefault="0073018F" w:rsidP="00CE3EFF">
            <w:pPr>
              <w:pStyle w:val="NoSpacing"/>
              <w:jc w:val="center"/>
              <w:rPr>
                <w:b/>
                <w:lang w:val="nl-NL"/>
              </w:rPr>
            </w:pPr>
            <w:r w:rsidRPr="00506DFA">
              <w:rPr>
                <w:b/>
                <w:lang w:val="nl-NL"/>
              </w:rPr>
              <w:t>..</w:t>
            </w:r>
          </w:p>
        </w:tc>
        <w:tc>
          <w:tcPr>
            <w:tcW w:w="8595" w:type="dxa"/>
          </w:tcPr>
          <w:p w14:paraId="7E394211" w14:textId="77777777" w:rsidR="00CE3EFF" w:rsidRDefault="00E55817" w:rsidP="00CE3EFF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No</w:t>
            </w:r>
          </w:p>
        </w:tc>
      </w:tr>
      <w:tr w:rsidR="00CE3EFF" w14:paraId="17B4144F" w14:textId="77777777" w:rsidTr="00CE3EFF">
        <w:tc>
          <w:tcPr>
            <w:tcW w:w="421" w:type="dxa"/>
          </w:tcPr>
          <w:p w14:paraId="59BA1121" w14:textId="77777777" w:rsidR="00CE3EFF" w:rsidRPr="00506DFA" w:rsidRDefault="0073018F" w:rsidP="00CE3EFF">
            <w:pPr>
              <w:pStyle w:val="NoSpacing"/>
              <w:jc w:val="center"/>
              <w:rPr>
                <w:b/>
                <w:lang w:val="nl-NL"/>
              </w:rPr>
            </w:pPr>
            <w:r w:rsidRPr="00506DFA">
              <w:rPr>
                <w:b/>
                <w:lang w:val="nl-NL"/>
              </w:rPr>
              <w:t>..</w:t>
            </w:r>
          </w:p>
        </w:tc>
        <w:tc>
          <w:tcPr>
            <w:tcW w:w="8595" w:type="dxa"/>
          </w:tcPr>
          <w:p w14:paraId="5230081D" w14:textId="77777777" w:rsidR="00CE3EFF" w:rsidRPr="00E55817" w:rsidRDefault="00E55817" w:rsidP="00CE3EFF">
            <w:pPr>
              <w:pStyle w:val="NoSpacing"/>
            </w:pPr>
            <w:r w:rsidRPr="00E55817">
              <w:t>Only temporarily due</w:t>
            </w:r>
            <w:r>
              <w:t xml:space="preserve"> to Covid-19</w:t>
            </w:r>
          </w:p>
        </w:tc>
      </w:tr>
      <w:tr w:rsidR="002D1FB2" w14:paraId="33475F0D" w14:textId="77777777" w:rsidTr="00033959">
        <w:trPr>
          <w:trHeight w:val="285"/>
        </w:trPr>
        <w:tc>
          <w:tcPr>
            <w:tcW w:w="421" w:type="dxa"/>
          </w:tcPr>
          <w:p w14:paraId="727BD105" w14:textId="786C8D6A" w:rsidR="002D1FB2" w:rsidRPr="00506DFA" w:rsidRDefault="002D1FB2" w:rsidP="002D1FB2">
            <w:pPr>
              <w:pStyle w:val="NoSpacing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X</w:t>
            </w:r>
          </w:p>
        </w:tc>
        <w:tc>
          <w:tcPr>
            <w:tcW w:w="8595" w:type="dxa"/>
          </w:tcPr>
          <w:p w14:paraId="130EA11C" w14:textId="77777777" w:rsidR="002D1FB2" w:rsidRDefault="002D1FB2" w:rsidP="002D1FB2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Yes</w:t>
            </w:r>
          </w:p>
        </w:tc>
      </w:tr>
    </w:tbl>
    <w:p w14:paraId="5416522F" w14:textId="77777777" w:rsidR="00763EE8" w:rsidRDefault="00763EE8" w:rsidP="00C01AF9">
      <w:pPr>
        <w:pStyle w:val="NoSpacing"/>
        <w:rPr>
          <w:lang w:val="nl-NL"/>
        </w:rPr>
      </w:pPr>
    </w:p>
    <w:p w14:paraId="775BB474" w14:textId="77777777" w:rsidR="00506DFA" w:rsidRDefault="00506DFA" w:rsidP="00C01AF9">
      <w:pPr>
        <w:pStyle w:val="NoSpacing"/>
        <w:rPr>
          <w:lang w:val="nl-N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1"/>
        <w:gridCol w:w="2976"/>
        <w:gridCol w:w="5670"/>
      </w:tblGrid>
      <w:tr w:rsidR="00033959" w:rsidRPr="00B500F3" w14:paraId="2FE44083" w14:textId="77777777" w:rsidTr="00033959">
        <w:tc>
          <w:tcPr>
            <w:tcW w:w="9067" w:type="dxa"/>
            <w:gridSpan w:val="3"/>
          </w:tcPr>
          <w:p w14:paraId="1426CF1D" w14:textId="77777777" w:rsidR="00033959" w:rsidRPr="00045E7D" w:rsidRDefault="00045E7D" w:rsidP="00853EFE">
            <w:pPr>
              <w:pStyle w:val="NoSpacing"/>
            </w:pPr>
            <w:r w:rsidRPr="00045E7D">
              <w:rPr>
                <w:b/>
                <w:u w:val="single"/>
              </w:rPr>
              <w:t>Preferred availability for thi</w:t>
            </w:r>
            <w:r>
              <w:rPr>
                <w:b/>
                <w:u w:val="single"/>
              </w:rPr>
              <w:t>s project</w:t>
            </w:r>
            <w:r w:rsidR="00853EFE" w:rsidRPr="00045E7D">
              <w:rPr>
                <w:b/>
                <w:u w:val="single"/>
              </w:rPr>
              <w:t xml:space="preserve"> /</w:t>
            </w:r>
            <w:r>
              <w:rPr>
                <w:b/>
                <w:u w:val="single"/>
              </w:rPr>
              <w:t xml:space="preserve"> temporary work per week</w:t>
            </w:r>
            <w:r w:rsidR="00033959" w:rsidRPr="00045E7D">
              <w:rPr>
                <w:b/>
                <w:u w:val="single"/>
              </w:rPr>
              <w:t>?</w:t>
            </w:r>
            <w:r w:rsidR="00D9558D" w:rsidRPr="00045E7D">
              <w:rPr>
                <w:b/>
                <w:u w:val="single"/>
              </w:rPr>
              <w:t xml:space="preserve"> </w:t>
            </w:r>
            <w:r w:rsidR="00D9558D" w:rsidRPr="00045E7D">
              <w:rPr>
                <w:b/>
                <w:sz w:val="16"/>
                <w:szCs w:val="16"/>
                <w:u w:val="single"/>
              </w:rPr>
              <w:t>(</w:t>
            </w:r>
            <w:r>
              <w:rPr>
                <w:b/>
                <w:sz w:val="16"/>
                <w:szCs w:val="16"/>
                <w:u w:val="single"/>
              </w:rPr>
              <w:t>mark with</w:t>
            </w:r>
            <w:r w:rsidR="00D9558D" w:rsidRPr="00045E7D">
              <w:rPr>
                <w:b/>
                <w:sz w:val="16"/>
                <w:szCs w:val="16"/>
                <w:u w:val="single"/>
              </w:rPr>
              <w:t xml:space="preserve"> X)</w:t>
            </w:r>
          </w:p>
        </w:tc>
      </w:tr>
      <w:tr w:rsidR="00033959" w14:paraId="6C4C12B6" w14:textId="77777777" w:rsidTr="00293F96">
        <w:tc>
          <w:tcPr>
            <w:tcW w:w="3397" w:type="dxa"/>
            <w:gridSpan w:val="2"/>
          </w:tcPr>
          <w:p w14:paraId="628BA52C" w14:textId="77777777" w:rsidR="00033959" w:rsidRPr="00045E7D" w:rsidRDefault="00045E7D" w:rsidP="00C01AF9">
            <w:pPr>
              <w:pStyle w:val="NoSpacing"/>
            </w:pPr>
            <w:r w:rsidRPr="00045E7D">
              <w:t>Amount of hours per week</w:t>
            </w:r>
            <w:r w:rsidR="00033959" w:rsidRPr="00045E7D">
              <w:t>:</w:t>
            </w:r>
          </w:p>
        </w:tc>
        <w:tc>
          <w:tcPr>
            <w:tcW w:w="5670" w:type="dxa"/>
          </w:tcPr>
          <w:p w14:paraId="224C830B" w14:textId="3468353E" w:rsidR="00033959" w:rsidRPr="00F76981" w:rsidRDefault="00F76981" w:rsidP="00C01AF9">
            <w:pPr>
              <w:pStyle w:val="NoSpacing"/>
              <w:rPr>
                <w:lang w:val="en-GB"/>
              </w:rPr>
            </w:pPr>
            <w:r w:rsidRPr="00F76981">
              <w:rPr>
                <w:bCs/>
                <w:lang w:val="en-GB"/>
              </w:rPr>
              <w:t>16 to 40</w:t>
            </w:r>
            <w:r w:rsidR="00033959" w:rsidRPr="00F76981">
              <w:rPr>
                <w:lang w:val="en-GB"/>
              </w:rPr>
              <w:t xml:space="preserve"> </w:t>
            </w:r>
            <w:r w:rsidR="00045E7D" w:rsidRPr="00F76981">
              <w:rPr>
                <w:lang w:val="en-GB"/>
              </w:rPr>
              <w:t>hrs</w:t>
            </w:r>
            <w:r w:rsidRPr="00F76981">
              <w:rPr>
                <w:lang w:val="en-GB"/>
              </w:rPr>
              <w:t xml:space="preserve"> (to be d</w:t>
            </w:r>
            <w:r>
              <w:rPr>
                <w:lang w:val="en-GB"/>
              </w:rPr>
              <w:t>iscussed)</w:t>
            </w:r>
          </w:p>
        </w:tc>
      </w:tr>
      <w:tr w:rsidR="00033959" w14:paraId="7F1B3200" w14:textId="77777777" w:rsidTr="00293F96">
        <w:tc>
          <w:tcPr>
            <w:tcW w:w="421" w:type="dxa"/>
          </w:tcPr>
          <w:p w14:paraId="3D76C887" w14:textId="77777777" w:rsidR="00033959" w:rsidRPr="00506DFA" w:rsidRDefault="0073018F" w:rsidP="00033959">
            <w:pPr>
              <w:pStyle w:val="NoSpacing"/>
              <w:jc w:val="center"/>
              <w:rPr>
                <w:b/>
                <w:lang w:val="nl-NL"/>
              </w:rPr>
            </w:pPr>
            <w:r w:rsidRPr="00506DFA">
              <w:rPr>
                <w:b/>
                <w:lang w:val="nl-NL"/>
              </w:rPr>
              <w:t>..</w:t>
            </w:r>
          </w:p>
        </w:tc>
        <w:tc>
          <w:tcPr>
            <w:tcW w:w="2976" w:type="dxa"/>
          </w:tcPr>
          <w:p w14:paraId="10F7B8FD" w14:textId="77777777" w:rsidR="00033959" w:rsidRDefault="00045E7D" w:rsidP="00C01AF9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 xml:space="preserve">Spread over </w:t>
            </w:r>
            <w:r w:rsidR="007D0245">
              <w:rPr>
                <w:lang w:val="nl-NL"/>
              </w:rPr>
              <w:t>working days</w:t>
            </w:r>
            <w:r w:rsidR="00033959">
              <w:rPr>
                <w:lang w:val="nl-NL"/>
              </w:rPr>
              <w:t xml:space="preserve">: </w:t>
            </w:r>
          </w:p>
        </w:tc>
        <w:tc>
          <w:tcPr>
            <w:tcW w:w="5670" w:type="dxa"/>
          </w:tcPr>
          <w:p w14:paraId="0A808280" w14:textId="77777777" w:rsidR="00033959" w:rsidRDefault="00033959" w:rsidP="00033959">
            <w:pPr>
              <w:pStyle w:val="NoSpacing"/>
              <w:rPr>
                <w:lang w:val="nl-NL"/>
              </w:rPr>
            </w:pPr>
          </w:p>
        </w:tc>
      </w:tr>
      <w:tr w:rsidR="00293F96" w14:paraId="10423319" w14:textId="77777777" w:rsidTr="006A0A42">
        <w:tc>
          <w:tcPr>
            <w:tcW w:w="3397" w:type="dxa"/>
            <w:gridSpan w:val="2"/>
            <w:shd w:val="clear" w:color="auto" w:fill="8DB3E2" w:themeFill="text2" w:themeFillTint="66"/>
          </w:tcPr>
          <w:p w14:paraId="515A3178" w14:textId="77777777" w:rsidR="00293F96" w:rsidRDefault="00293F96" w:rsidP="00C01AF9">
            <w:pPr>
              <w:pStyle w:val="NoSpacing"/>
              <w:rPr>
                <w:lang w:val="nl-NL"/>
              </w:rPr>
            </w:pPr>
          </w:p>
        </w:tc>
        <w:tc>
          <w:tcPr>
            <w:tcW w:w="5670" w:type="dxa"/>
          </w:tcPr>
          <w:p w14:paraId="0C28B205" w14:textId="77777777" w:rsidR="00293F96" w:rsidRDefault="00293F96" w:rsidP="0073018F">
            <w:pPr>
              <w:pStyle w:val="NoSpacing"/>
              <w:rPr>
                <w:lang w:val="nl-NL"/>
              </w:rPr>
            </w:pPr>
            <w:r w:rsidRPr="00506DFA">
              <w:rPr>
                <w:b/>
                <w:lang w:val="nl-NL"/>
              </w:rPr>
              <w:t>..</w:t>
            </w:r>
            <w:r>
              <w:rPr>
                <w:lang w:val="nl-NL"/>
              </w:rPr>
              <w:t xml:space="preserve"> </w:t>
            </w:r>
            <w:r w:rsidR="00045E7D">
              <w:rPr>
                <w:lang w:val="nl-NL"/>
              </w:rPr>
              <w:t>hrs on Monday</w:t>
            </w:r>
            <w:r>
              <w:rPr>
                <w:lang w:val="nl-NL"/>
              </w:rPr>
              <w:t xml:space="preserve"> </w:t>
            </w:r>
          </w:p>
        </w:tc>
      </w:tr>
      <w:tr w:rsidR="00293F96" w14:paraId="36EA9112" w14:textId="77777777" w:rsidTr="004C7424">
        <w:tc>
          <w:tcPr>
            <w:tcW w:w="3397" w:type="dxa"/>
            <w:gridSpan w:val="2"/>
            <w:shd w:val="clear" w:color="auto" w:fill="92D050"/>
          </w:tcPr>
          <w:p w14:paraId="56AF1248" w14:textId="77777777" w:rsidR="00293F96" w:rsidRDefault="00293F96" w:rsidP="00C01AF9">
            <w:pPr>
              <w:pStyle w:val="NoSpacing"/>
              <w:rPr>
                <w:lang w:val="nl-NL"/>
              </w:rPr>
            </w:pPr>
          </w:p>
        </w:tc>
        <w:tc>
          <w:tcPr>
            <w:tcW w:w="5670" w:type="dxa"/>
          </w:tcPr>
          <w:p w14:paraId="155D49F2" w14:textId="77777777" w:rsidR="00293F96" w:rsidRPr="00045E7D" w:rsidRDefault="00293F96" w:rsidP="0073018F">
            <w:pPr>
              <w:pStyle w:val="NoSpacing"/>
            </w:pPr>
            <w:r w:rsidRPr="00045E7D">
              <w:rPr>
                <w:b/>
              </w:rPr>
              <w:t>..</w:t>
            </w:r>
            <w:r w:rsidRPr="00045E7D">
              <w:t xml:space="preserve"> </w:t>
            </w:r>
            <w:r w:rsidR="00045E7D" w:rsidRPr="00045E7D">
              <w:t>hrs on Tuesday</w:t>
            </w:r>
            <w:r w:rsidRPr="00045E7D">
              <w:t xml:space="preserve"> </w:t>
            </w:r>
          </w:p>
        </w:tc>
      </w:tr>
      <w:tr w:rsidR="00293F96" w14:paraId="5EA24184" w14:textId="77777777" w:rsidTr="004C2A4B">
        <w:tc>
          <w:tcPr>
            <w:tcW w:w="3397" w:type="dxa"/>
            <w:gridSpan w:val="2"/>
            <w:shd w:val="clear" w:color="auto" w:fill="00B050"/>
          </w:tcPr>
          <w:p w14:paraId="5FCC364E" w14:textId="77777777" w:rsidR="00293F96" w:rsidRPr="00045E7D" w:rsidRDefault="00293F96" w:rsidP="00C01AF9">
            <w:pPr>
              <w:pStyle w:val="NoSpacing"/>
            </w:pPr>
          </w:p>
        </w:tc>
        <w:tc>
          <w:tcPr>
            <w:tcW w:w="5670" w:type="dxa"/>
          </w:tcPr>
          <w:p w14:paraId="384C3537" w14:textId="77777777" w:rsidR="00293F96" w:rsidRPr="00045E7D" w:rsidRDefault="00293F96" w:rsidP="0073018F">
            <w:pPr>
              <w:pStyle w:val="NoSpacing"/>
            </w:pPr>
            <w:r w:rsidRPr="00045E7D">
              <w:rPr>
                <w:b/>
              </w:rPr>
              <w:t xml:space="preserve">.. </w:t>
            </w:r>
            <w:r w:rsidR="00045E7D" w:rsidRPr="00045E7D">
              <w:t>hrs on Wednesday</w:t>
            </w:r>
            <w:r w:rsidRPr="00045E7D">
              <w:t xml:space="preserve"> </w:t>
            </w:r>
          </w:p>
        </w:tc>
      </w:tr>
      <w:tr w:rsidR="00293F96" w14:paraId="101D98A5" w14:textId="77777777" w:rsidTr="00B9635C">
        <w:tc>
          <w:tcPr>
            <w:tcW w:w="3397" w:type="dxa"/>
            <w:gridSpan w:val="2"/>
            <w:shd w:val="clear" w:color="auto" w:fill="E36C0A" w:themeFill="accent6" w:themeFillShade="BF"/>
          </w:tcPr>
          <w:p w14:paraId="11B84A2F" w14:textId="77777777" w:rsidR="00293F96" w:rsidRPr="00045E7D" w:rsidRDefault="00293F96" w:rsidP="00C01AF9">
            <w:pPr>
              <w:pStyle w:val="NoSpacing"/>
            </w:pPr>
          </w:p>
        </w:tc>
        <w:tc>
          <w:tcPr>
            <w:tcW w:w="5670" w:type="dxa"/>
          </w:tcPr>
          <w:p w14:paraId="6602AFC2" w14:textId="77777777" w:rsidR="00293F96" w:rsidRPr="00045E7D" w:rsidRDefault="00293F96" w:rsidP="0073018F">
            <w:pPr>
              <w:pStyle w:val="NoSpacing"/>
            </w:pPr>
            <w:r w:rsidRPr="00045E7D">
              <w:rPr>
                <w:b/>
              </w:rPr>
              <w:t>..</w:t>
            </w:r>
            <w:r w:rsidRPr="00045E7D">
              <w:t xml:space="preserve"> </w:t>
            </w:r>
            <w:r w:rsidR="00045E7D" w:rsidRPr="00045E7D">
              <w:t>hrs on Thursday</w:t>
            </w:r>
            <w:r w:rsidRPr="00045E7D">
              <w:t xml:space="preserve"> </w:t>
            </w:r>
          </w:p>
        </w:tc>
      </w:tr>
      <w:tr w:rsidR="00293F96" w14:paraId="48BCE4B8" w14:textId="77777777" w:rsidTr="00AB6112">
        <w:tc>
          <w:tcPr>
            <w:tcW w:w="3397" w:type="dxa"/>
            <w:gridSpan w:val="2"/>
            <w:shd w:val="clear" w:color="auto" w:fill="C00000"/>
          </w:tcPr>
          <w:p w14:paraId="5A75AC62" w14:textId="77777777" w:rsidR="00293F96" w:rsidRPr="00045E7D" w:rsidRDefault="00293F96" w:rsidP="00C01AF9">
            <w:pPr>
              <w:pStyle w:val="NoSpacing"/>
            </w:pPr>
          </w:p>
        </w:tc>
        <w:tc>
          <w:tcPr>
            <w:tcW w:w="5670" w:type="dxa"/>
          </w:tcPr>
          <w:p w14:paraId="6F631F83" w14:textId="77777777" w:rsidR="00293F96" w:rsidRPr="004807AB" w:rsidRDefault="00293F96" w:rsidP="0073018F">
            <w:pPr>
              <w:pStyle w:val="NoSpacing"/>
            </w:pPr>
            <w:r w:rsidRPr="004807AB">
              <w:rPr>
                <w:b/>
              </w:rPr>
              <w:t>..</w:t>
            </w:r>
            <w:r w:rsidRPr="004807AB">
              <w:t xml:space="preserve"> </w:t>
            </w:r>
            <w:r w:rsidR="00045E7D" w:rsidRPr="004807AB">
              <w:t>hrs on Friday</w:t>
            </w:r>
            <w:r w:rsidRPr="004807AB">
              <w:t xml:space="preserve"> </w:t>
            </w:r>
          </w:p>
        </w:tc>
      </w:tr>
      <w:tr w:rsidR="00033959" w14:paraId="09708E78" w14:textId="77777777" w:rsidTr="00293F96">
        <w:tc>
          <w:tcPr>
            <w:tcW w:w="421" w:type="dxa"/>
          </w:tcPr>
          <w:p w14:paraId="119F31B3" w14:textId="77777777" w:rsidR="00033959" w:rsidRPr="00506DFA" w:rsidRDefault="0073018F" w:rsidP="00033959">
            <w:pPr>
              <w:pStyle w:val="NoSpacing"/>
              <w:jc w:val="center"/>
              <w:rPr>
                <w:b/>
                <w:lang w:val="nl-NL"/>
              </w:rPr>
            </w:pPr>
            <w:r w:rsidRPr="00506DFA">
              <w:rPr>
                <w:b/>
                <w:lang w:val="nl-NL"/>
              </w:rPr>
              <w:t>..</w:t>
            </w:r>
          </w:p>
        </w:tc>
        <w:tc>
          <w:tcPr>
            <w:tcW w:w="2976" w:type="dxa"/>
          </w:tcPr>
          <w:p w14:paraId="2342651D" w14:textId="77777777" w:rsidR="00033959" w:rsidRDefault="004807AB" w:rsidP="00C01AF9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In consultation</w:t>
            </w:r>
          </w:p>
        </w:tc>
        <w:tc>
          <w:tcPr>
            <w:tcW w:w="5670" w:type="dxa"/>
          </w:tcPr>
          <w:p w14:paraId="452DCF25" w14:textId="77777777" w:rsidR="00033959" w:rsidRDefault="00033959" w:rsidP="00C01AF9">
            <w:pPr>
              <w:pStyle w:val="NoSpacing"/>
              <w:rPr>
                <w:lang w:val="nl-NL"/>
              </w:rPr>
            </w:pPr>
          </w:p>
        </w:tc>
      </w:tr>
    </w:tbl>
    <w:p w14:paraId="3E1644C5" w14:textId="77777777" w:rsidR="00CE3EFF" w:rsidRDefault="00CE3EFF" w:rsidP="00C01AF9">
      <w:pPr>
        <w:pStyle w:val="NoSpacing"/>
        <w:rPr>
          <w:lang w:val="nl-NL"/>
        </w:rPr>
      </w:pPr>
    </w:p>
    <w:p w14:paraId="775915BA" w14:textId="77777777" w:rsidR="00763EE8" w:rsidRDefault="00763EE8" w:rsidP="00C01AF9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558D" w:rsidRPr="00217D47" w14:paraId="6AEC4CB7" w14:textId="77777777" w:rsidTr="00557B1E">
        <w:tc>
          <w:tcPr>
            <w:tcW w:w="9016" w:type="dxa"/>
            <w:shd w:val="clear" w:color="auto" w:fill="auto"/>
          </w:tcPr>
          <w:p w14:paraId="070C72CB" w14:textId="1C489F74" w:rsidR="0060738C" w:rsidRPr="002F7CCA" w:rsidRDefault="004807AB" w:rsidP="00C01AF9">
            <w:pPr>
              <w:pStyle w:val="NoSpacing"/>
              <w:rPr>
                <w:b/>
                <w:u w:val="single"/>
                <w:lang w:val="de-DE"/>
              </w:rPr>
            </w:pPr>
            <w:r>
              <w:rPr>
                <w:b/>
                <w:u w:val="single"/>
                <w:lang w:val="de-DE"/>
              </w:rPr>
              <w:t>Start and end date</w:t>
            </w:r>
            <w:r w:rsidR="0046034B">
              <w:rPr>
                <w:b/>
                <w:u w:val="single"/>
                <w:lang w:val="de-DE"/>
              </w:rPr>
              <w:t xml:space="preserve"> of the project</w:t>
            </w:r>
            <w:r>
              <w:rPr>
                <w:b/>
                <w:u w:val="single"/>
                <w:lang w:val="de-DE"/>
              </w:rPr>
              <w:t xml:space="preserve">? </w:t>
            </w:r>
            <w:r w:rsidR="00D9558D" w:rsidRPr="00155AB2">
              <w:rPr>
                <w:b/>
                <w:u w:val="single"/>
                <w:lang w:val="de-DE"/>
              </w:rPr>
              <w:t xml:space="preserve"> </w:t>
            </w:r>
          </w:p>
          <w:p w14:paraId="039C7CF0" w14:textId="2505C4FE" w:rsidR="00D9558D" w:rsidRPr="00155AB2" w:rsidRDefault="004807AB" w:rsidP="00C01AF9">
            <w:pPr>
              <w:pStyle w:val="NoSpacing"/>
              <w:rPr>
                <w:lang w:val="de-DE"/>
              </w:rPr>
            </w:pPr>
            <w:r>
              <w:rPr>
                <w:lang w:val="de-DE"/>
              </w:rPr>
              <w:t>Start date:</w:t>
            </w:r>
            <w:r w:rsidR="00E67D32">
              <w:rPr>
                <w:lang w:val="de-DE"/>
              </w:rPr>
              <w:t xml:space="preserve"> as soon as possible</w:t>
            </w:r>
          </w:p>
          <w:p w14:paraId="2571B697" w14:textId="3329DD8D" w:rsidR="00D9558D" w:rsidRDefault="004807AB" w:rsidP="00C01AF9">
            <w:pPr>
              <w:pStyle w:val="NoSpacing"/>
              <w:rPr>
                <w:lang w:val="de-DE"/>
              </w:rPr>
            </w:pPr>
            <w:r>
              <w:rPr>
                <w:lang w:val="de-DE"/>
              </w:rPr>
              <w:t>End date:</w:t>
            </w:r>
            <w:r w:rsidR="00D9558D" w:rsidRPr="00155AB2">
              <w:rPr>
                <w:lang w:val="de-DE"/>
              </w:rPr>
              <w:t xml:space="preserve"> </w:t>
            </w:r>
            <w:r w:rsidR="00E67D32">
              <w:rPr>
                <w:lang w:val="de-DE"/>
              </w:rPr>
              <w:t>October 2021</w:t>
            </w:r>
          </w:p>
          <w:p w14:paraId="16768990" w14:textId="53685B58" w:rsidR="0046034B" w:rsidRDefault="0046034B" w:rsidP="00C01AF9">
            <w:pPr>
              <w:pStyle w:val="NoSpacing"/>
              <w:rPr>
                <w:lang w:val="de-DE"/>
              </w:rPr>
            </w:pPr>
            <w:r>
              <w:rPr>
                <w:lang w:val="de-DE"/>
              </w:rPr>
              <w:t>End date publication project platform*:</w:t>
            </w:r>
            <w:r w:rsidR="00E67D32">
              <w:rPr>
                <w:lang w:val="de-DE"/>
              </w:rPr>
              <w:t xml:space="preserve"> Not applicable, contact person will indicate when publication can be removed.</w:t>
            </w:r>
          </w:p>
          <w:p w14:paraId="5C881075" w14:textId="77777777" w:rsidR="0046034B" w:rsidRPr="0046034B" w:rsidRDefault="0046034B" w:rsidP="00C01AF9">
            <w:pPr>
              <w:pStyle w:val="NoSpacing"/>
              <w:rPr>
                <w:i/>
                <w:sz w:val="18"/>
                <w:szCs w:val="18"/>
                <w:lang w:val="de-DE"/>
              </w:rPr>
            </w:pPr>
            <w:r>
              <w:rPr>
                <w:i/>
                <w:sz w:val="18"/>
                <w:szCs w:val="18"/>
                <w:lang w:val="de-DE"/>
              </w:rPr>
              <w:t>* after this date the project will be removed from the website.</w:t>
            </w:r>
          </w:p>
        </w:tc>
      </w:tr>
    </w:tbl>
    <w:p w14:paraId="0647FE1F" w14:textId="77777777" w:rsidR="00CE3EFF" w:rsidRPr="00155AB2" w:rsidRDefault="00CE3EFF" w:rsidP="00C01AF9">
      <w:pPr>
        <w:pStyle w:val="NoSpacing"/>
        <w:rPr>
          <w:lang w:val="de-DE"/>
        </w:rPr>
      </w:pPr>
    </w:p>
    <w:p w14:paraId="12ECA5A2" w14:textId="77777777" w:rsidR="00763EE8" w:rsidRPr="00155AB2" w:rsidRDefault="00763EE8" w:rsidP="00C01AF9">
      <w:pPr>
        <w:pStyle w:val="NoSpacing"/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558D" w:rsidRPr="004807AB" w14:paraId="7A577A90" w14:textId="77777777" w:rsidTr="00557B1E">
        <w:tc>
          <w:tcPr>
            <w:tcW w:w="9016" w:type="dxa"/>
            <w:shd w:val="clear" w:color="auto" w:fill="auto"/>
          </w:tcPr>
          <w:p w14:paraId="1B9AFE70" w14:textId="77777777" w:rsidR="00D9558D" w:rsidRPr="0046034B" w:rsidRDefault="004807AB" w:rsidP="00C01AF9">
            <w:pPr>
              <w:pStyle w:val="NoSpacing"/>
              <w:rPr>
                <w:b/>
                <w:i/>
                <w:u w:val="single"/>
              </w:rPr>
            </w:pPr>
            <w:r w:rsidRPr="0046034B">
              <w:rPr>
                <w:b/>
                <w:i/>
                <w:u w:val="single"/>
              </w:rPr>
              <w:lastRenderedPageBreak/>
              <w:t>Expected results</w:t>
            </w:r>
            <w:r w:rsidR="00853EFE" w:rsidRPr="0046034B">
              <w:rPr>
                <w:b/>
                <w:i/>
                <w:u w:val="single"/>
              </w:rPr>
              <w:t>:</w:t>
            </w:r>
          </w:p>
          <w:p w14:paraId="241FC636" w14:textId="77777777" w:rsidR="00293F96" w:rsidRPr="0046034B" w:rsidRDefault="00293F96" w:rsidP="00C01AF9">
            <w:pPr>
              <w:pStyle w:val="NoSpacing"/>
            </w:pPr>
          </w:p>
          <w:p w14:paraId="7203CFF1" w14:textId="77777777" w:rsidR="0073018F" w:rsidRPr="0046034B" w:rsidRDefault="0073018F" w:rsidP="00C01AF9">
            <w:pPr>
              <w:pStyle w:val="NoSpacing"/>
            </w:pPr>
          </w:p>
          <w:p w14:paraId="174D57F3" w14:textId="77777777" w:rsidR="00293F96" w:rsidRPr="0046034B" w:rsidRDefault="00293F96" w:rsidP="00C01AF9">
            <w:pPr>
              <w:pStyle w:val="NoSpacing"/>
            </w:pPr>
          </w:p>
          <w:p w14:paraId="0D33C173" w14:textId="77777777" w:rsidR="00700CC3" w:rsidRPr="0046034B" w:rsidRDefault="00700CC3" w:rsidP="00C01AF9">
            <w:pPr>
              <w:pStyle w:val="NoSpacing"/>
            </w:pPr>
          </w:p>
          <w:p w14:paraId="159106C9" w14:textId="77777777" w:rsidR="00293F96" w:rsidRPr="004807AB" w:rsidRDefault="004807AB" w:rsidP="00C01AF9">
            <w:pPr>
              <w:pStyle w:val="NoSpacing"/>
              <w:rPr>
                <w:b/>
                <w:i/>
                <w:sz w:val="16"/>
                <w:szCs w:val="16"/>
                <w:u w:val="single"/>
              </w:rPr>
            </w:pPr>
            <w:r w:rsidRPr="004807AB">
              <w:rPr>
                <w:b/>
                <w:i/>
                <w:u w:val="single"/>
              </w:rPr>
              <w:t>Financing of project</w:t>
            </w:r>
            <w:r w:rsidR="00853EFE" w:rsidRPr="004807AB">
              <w:rPr>
                <w:b/>
                <w:i/>
                <w:u w:val="single"/>
              </w:rPr>
              <w:t xml:space="preserve"> / </w:t>
            </w:r>
            <w:r w:rsidRPr="004807AB">
              <w:rPr>
                <w:b/>
                <w:i/>
                <w:u w:val="single"/>
              </w:rPr>
              <w:t>temporary work</w:t>
            </w:r>
            <w:r w:rsidR="0060738C" w:rsidRPr="004807AB">
              <w:rPr>
                <w:b/>
                <w:i/>
                <w:u w:val="single"/>
              </w:rPr>
              <w:t xml:space="preserve"> </w:t>
            </w:r>
            <w:r w:rsidR="0060738C" w:rsidRPr="004807AB">
              <w:rPr>
                <w:b/>
                <w:i/>
                <w:sz w:val="16"/>
                <w:szCs w:val="16"/>
                <w:u w:val="single"/>
              </w:rPr>
              <w:t>(</w:t>
            </w:r>
            <w:r>
              <w:rPr>
                <w:b/>
                <w:i/>
                <w:sz w:val="16"/>
                <w:szCs w:val="16"/>
                <w:u w:val="single"/>
              </w:rPr>
              <w:t>mark with</w:t>
            </w:r>
            <w:r w:rsidR="0060738C" w:rsidRPr="004807AB">
              <w:rPr>
                <w:b/>
                <w:i/>
                <w:sz w:val="16"/>
                <w:szCs w:val="16"/>
                <w:u w:val="single"/>
              </w:rPr>
              <w:t xml:space="preserve"> X):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8338"/>
            </w:tblGrid>
            <w:tr w:rsidR="0060738C" w:rsidRPr="004807AB" w14:paraId="48656211" w14:textId="77777777" w:rsidTr="0060738C">
              <w:tc>
                <w:tcPr>
                  <w:tcW w:w="452" w:type="dxa"/>
                </w:tcPr>
                <w:p w14:paraId="77BE14B9" w14:textId="77777777" w:rsidR="0060738C" w:rsidRPr="007D0245" w:rsidRDefault="007D0245" w:rsidP="0060738C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..</w:t>
                  </w:r>
                </w:p>
              </w:tc>
              <w:tc>
                <w:tcPr>
                  <w:tcW w:w="8338" w:type="dxa"/>
                </w:tcPr>
                <w:p w14:paraId="522DF6E4" w14:textId="77777777" w:rsidR="0060738C" w:rsidRPr="004807AB" w:rsidRDefault="004807AB" w:rsidP="00C01AF9">
                  <w:pPr>
                    <w:pStyle w:val="NoSpacing"/>
                  </w:pPr>
                  <w:r w:rsidRPr="004807AB">
                    <w:t>Financing from department of project provider</w:t>
                  </w:r>
                </w:p>
              </w:tc>
            </w:tr>
            <w:tr w:rsidR="00F25A20" w:rsidRPr="004807AB" w14:paraId="31CC3F65" w14:textId="77777777" w:rsidTr="0060738C">
              <w:tc>
                <w:tcPr>
                  <w:tcW w:w="452" w:type="dxa"/>
                </w:tcPr>
                <w:p w14:paraId="74700CD3" w14:textId="52F10C60" w:rsidR="00F25A20" w:rsidRPr="007D0245" w:rsidRDefault="00F25A20" w:rsidP="00F25A20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  <w:lang w:val="nl-NL"/>
                    </w:rPr>
                    <w:t>X</w:t>
                  </w:r>
                </w:p>
              </w:tc>
              <w:tc>
                <w:tcPr>
                  <w:tcW w:w="8338" w:type="dxa"/>
                </w:tcPr>
                <w:p w14:paraId="09A8F504" w14:textId="77777777" w:rsidR="00F25A20" w:rsidRPr="004807AB" w:rsidRDefault="00F25A20" w:rsidP="00F25A20">
                  <w:pPr>
                    <w:pStyle w:val="NoSpacing"/>
                  </w:pPr>
                  <w:r w:rsidRPr="004807AB">
                    <w:t xml:space="preserve">Processed internally by the </w:t>
                  </w:r>
                  <w:r>
                    <w:t xml:space="preserve">project provider’s and candidate’s department </w:t>
                  </w:r>
                </w:p>
              </w:tc>
            </w:tr>
          </w:tbl>
          <w:p w14:paraId="03A8CE3A" w14:textId="77777777" w:rsidR="0073018F" w:rsidRPr="004807AB" w:rsidRDefault="0073018F" w:rsidP="0073018F">
            <w:pPr>
              <w:pStyle w:val="NoSpacing"/>
              <w:rPr>
                <w:b/>
              </w:rPr>
            </w:pPr>
            <w:r w:rsidRPr="004807AB">
              <w:rPr>
                <w:b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14:paraId="7DFC33F3" w14:textId="77777777" w:rsidR="000C7D8E" w:rsidRPr="004807AB" w:rsidRDefault="004807AB" w:rsidP="000C7D8E">
            <w:pPr>
              <w:pStyle w:val="NoSpacing"/>
              <w:rPr>
                <w:b/>
              </w:rPr>
            </w:pPr>
            <w:r w:rsidRPr="004807AB">
              <w:rPr>
                <w:b/>
              </w:rPr>
              <w:t xml:space="preserve">Candidates can </w:t>
            </w:r>
            <w:r>
              <w:rPr>
                <w:b/>
              </w:rPr>
              <w:t>only</w:t>
            </w:r>
            <w:r w:rsidRPr="004807AB">
              <w:rPr>
                <w:b/>
              </w:rPr>
              <w:t xml:space="preserve"> register for this project if they have discussed their legal status with HR, </w:t>
            </w:r>
            <w:r w:rsidRPr="004807AB">
              <w:rPr>
                <w:b/>
                <w:u w:val="single"/>
              </w:rPr>
              <w:t xml:space="preserve">before </w:t>
            </w:r>
            <w:r>
              <w:rPr>
                <w:b/>
                <w:u w:val="single"/>
              </w:rPr>
              <w:t>registration</w:t>
            </w:r>
            <w:r w:rsidRPr="004807AB">
              <w:rPr>
                <w:b/>
                <w:u w:val="single"/>
              </w:rPr>
              <w:t>.</w:t>
            </w:r>
            <w:r w:rsidRPr="004807AB">
              <w:rPr>
                <w:b/>
              </w:rPr>
              <w:t xml:space="preserve"> </w:t>
            </w:r>
            <w:r w:rsidR="00D6729E" w:rsidRPr="004807AB">
              <w:rPr>
                <w:b/>
              </w:rPr>
              <w:t xml:space="preserve"> </w:t>
            </w:r>
          </w:p>
          <w:p w14:paraId="4F61E9E9" w14:textId="77777777" w:rsidR="00853EFE" w:rsidRPr="004807AB" w:rsidRDefault="007D0245" w:rsidP="00217D47">
            <w:pPr>
              <w:pStyle w:val="NoSpacing"/>
              <w:rPr>
                <w:b/>
              </w:rPr>
            </w:pPr>
            <w:r>
              <w:t>Please send</w:t>
            </w:r>
            <w:r w:rsidR="004807AB" w:rsidRPr="004807AB">
              <w:t xml:space="preserve"> this form to </w:t>
            </w:r>
            <w:hyperlink r:id="rId9" w:history="1">
              <w:r w:rsidR="004807AB" w:rsidRPr="002961B4">
                <w:rPr>
                  <w:rStyle w:val="Hyperlink"/>
                </w:rPr>
                <w:t>staffcareercentre@maastrichtuniversity.nl</w:t>
              </w:r>
            </w:hyperlink>
            <w:r w:rsidR="004807AB">
              <w:t xml:space="preserve">. </w:t>
            </w:r>
            <w:r w:rsidR="00853EFE" w:rsidRPr="004807AB">
              <w:t xml:space="preserve"> </w:t>
            </w:r>
            <w:r w:rsidR="004807AB">
              <w:t xml:space="preserve"> </w:t>
            </w:r>
          </w:p>
        </w:tc>
      </w:tr>
    </w:tbl>
    <w:p w14:paraId="0905EE3C" w14:textId="77777777" w:rsidR="00625024" w:rsidRPr="004807AB" w:rsidRDefault="00625024" w:rsidP="00625024">
      <w:pPr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5024" w:rsidRPr="007D0245" w14:paraId="616BA0DC" w14:textId="77777777" w:rsidTr="00D55320">
        <w:tc>
          <w:tcPr>
            <w:tcW w:w="9016" w:type="dxa"/>
          </w:tcPr>
          <w:p w14:paraId="43913A74" w14:textId="77777777" w:rsidR="00625024" w:rsidRPr="007D0245" w:rsidRDefault="007D0245" w:rsidP="00D55320">
            <w:pPr>
              <w:pStyle w:val="NoSpacing"/>
              <w:rPr>
                <w:b/>
                <w:i/>
                <w:sz w:val="16"/>
                <w:szCs w:val="16"/>
              </w:rPr>
            </w:pPr>
            <w:r w:rsidRPr="007D0245">
              <w:rPr>
                <w:b/>
                <w:i/>
                <w:sz w:val="16"/>
                <w:szCs w:val="16"/>
              </w:rPr>
              <w:t>To be completed by the S</w:t>
            </w:r>
            <w:r>
              <w:rPr>
                <w:b/>
                <w:i/>
                <w:sz w:val="16"/>
                <w:szCs w:val="16"/>
              </w:rPr>
              <w:t>CC:</w:t>
            </w:r>
          </w:p>
          <w:p w14:paraId="357C58FF" w14:textId="77777777" w:rsidR="00625024" w:rsidRPr="007D0245" w:rsidRDefault="00625024" w:rsidP="00D55320">
            <w:pPr>
              <w:pStyle w:val="NoSpacing"/>
              <w:rPr>
                <w:b/>
                <w:i/>
              </w:rPr>
            </w:pPr>
            <w:r w:rsidRPr="007D0245">
              <w:rPr>
                <w:b/>
                <w:i/>
              </w:rPr>
              <w:t xml:space="preserve"> </w:t>
            </w:r>
          </w:p>
          <w:p w14:paraId="7E6EF4D7" w14:textId="2129B784" w:rsidR="00625024" w:rsidRPr="007D0245" w:rsidRDefault="007D0245" w:rsidP="00D55320">
            <w:pPr>
              <w:pStyle w:val="NoSpacing"/>
            </w:pPr>
            <w:r w:rsidRPr="007D0245">
              <w:t>Project number</w:t>
            </w:r>
            <w:r w:rsidR="00625024" w:rsidRPr="007D0245">
              <w:t xml:space="preserve">: </w:t>
            </w:r>
            <w:r w:rsidR="004A20EC">
              <w:t>5</w:t>
            </w:r>
          </w:p>
          <w:p w14:paraId="01B3E3E1" w14:textId="0E0FCFED" w:rsidR="00625024" w:rsidRPr="007D0245" w:rsidRDefault="007D0245" w:rsidP="00D55320">
            <w:pPr>
              <w:pStyle w:val="NoSpacing"/>
            </w:pPr>
            <w:r w:rsidRPr="007D0245">
              <w:t>SSC advisor</w:t>
            </w:r>
            <w:r w:rsidR="00625024" w:rsidRPr="007D0245">
              <w:t>:</w:t>
            </w:r>
            <w:r w:rsidR="004A20EC">
              <w:t xml:space="preserve"> Marlou Tijssens</w:t>
            </w:r>
          </w:p>
          <w:p w14:paraId="6D39E74F" w14:textId="55EEDA15" w:rsidR="00625024" w:rsidRPr="007D0245" w:rsidRDefault="007D0245" w:rsidP="00D55320">
            <w:pPr>
              <w:pStyle w:val="NoSpacing"/>
              <w:rPr>
                <w:sz w:val="16"/>
                <w:szCs w:val="16"/>
              </w:rPr>
            </w:pPr>
            <w:r w:rsidRPr="007D0245">
              <w:t>Deadline for registration</w:t>
            </w:r>
            <w:r w:rsidR="00625024" w:rsidRPr="007D0245">
              <w:t>:</w:t>
            </w:r>
            <w:r w:rsidR="004A20EC">
              <w:t xml:space="preserve"> </w:t>
            </w:r>
            <w:r w:rsidR="004A20EC">
              <w:rPr>
                <w:lang w:val="de-DE"/>
              </w:rPr>
              <w:t>contact person will indicate when</w:t>
            </w:r>
            <w:bookmarkStart w:id="0" w:name="_GoBack"/>
            <w:bookmarkEnd w:id="0"/>
          </w:p>
        </w:tc>
      </w:tr>
    </w:tbl>
    <w:p w14:paraId="7906FCB3" w14:textId="77777777" w:rsidR="00625024" w:rsidRPr="007D0245" w:rsidRDefault="00625024">
      <w:pPr>
        <w:pStyle w:val="NoSpacing"/>
      </w:pPr>
    </w:p>
    <w:sectPr w:rsidR="00625024" w:rsidRPr="007D0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4FF6E" w14:textId="77777777" w:rsidR="00623DE8" w:rsidRDefault="00623DE8" w:rsidP="00D9558D">
      <w:pPr>
        <w:spacing w:after="0" w:line="240" w:lineRule="auto"/>
      </w:pPr>
      <w:r>
        <w:separator/>
      </w:r>
    </w:p>
  </w:endnote>
  <w:endnote w:type="continuationSeparator" w:id="0">
    <w:p w14:paraId="60366809" w14:textId="77777777" w:rsidR="00623DE8" w:rsidRDefault="00623DE8" w:rsidP="00D9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Correspondence">
    <w:altName w:val="Corbel"/>
    <w:panose1 w:val="02010503040000020003"/>
    <w:charset w:val="00"/>
    <w:family w:val="auto"/>
    <w:pitch w:val="variable"/>
    <w:sig w:usb0="00000001" w:usb1="00000040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SerifCorrespondence">
    <w:altName w:val="Times New Roman"/>
    <w:panose1 w:val="02000603040000020004"/>
    <w:charset w:val="00"/>
    <w:family w:val="auto"/>
    <w:pitch w:val="variable"/>
    <w:sig w:usb0="00000001" w:usb1="0000004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74BAB" w14:textId="77777777" w:rsidR="00623DE8" w:rsidRDefault="00623DE8" w:rsidP="00D9558D">
      <w:pPr>
        <w:spacing w:after="0" w:line="240" w:lineRule="auto"/>
      </w:pPr>
      <w:r>
        <w:separator/>
      </w:r>
    </w:p>
  </w:footnote>
  <w:footnote w:type="continuationSeparator" w:id="0">
    <w:p w14:paraId="4222CB61" w14:textId="77777777" w:rsidR="00623DE8" w:rsidRDefault="00623DE8" w:rsidP="00D95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E0254"/>
    <w:multiLevelType w:val="hybridMultilevel"/>
    <w:tmpl w:val="2090A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C09CC"/>
    <w:multiLevelType w:val="hybridMultilevel"/>
    <w:tmpl w:val="255EF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E3472"/>
    <w:multiLevelType w:val="hybridMultilevel"/>
    <w:tmpl w:val="501EF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81E7C"/>
    <w:multiLevelType w:val="hybridMultilevel"/>
    <w:tmpl w:val="4928E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83"/>
    <w:rsid w:val="0001005D"/>
    <w:rsid w:val="00012068"/>
    <w:rsid w:val="00033959"/>
    <w:rsid w:val="00045E7D"/>
    <w:rsid w:val="000821FC"/>
    <w:rsid w:val="000C7D8E"/>
    <w:rsid w:val="000F36EE"/>
    <w:rsid w:val="000F4360"/>
    <w:rsid w:val="001303D4"/>
    <w:rsid w:val="00155AB2"/>
    <w:rsid w:val="001649A6"/>
    <w:rsid w:val="00167475"/>
    <w:rsid w:val="001F74B6"/>
    <w:rsid w:val="00217D47"/>
    <w:rsid w:val="002638D2"/>
    <w:rsid w:val="00267E14"/>
    <w:rsid w:val="00275D43"/>
    <w:rsid w:val="00293F96"/>
    <w:rsid w:val="002B6015"/>
    <w:rsid w:val="002D1FB2"/>
    <w:rsid w:val="002F7CCA"/>
    <w:rsid w:val="00331548"/>
    <w:rsid w:val="00357292"/>
    <w:rsid w:val="00394906"/>
    <w:rsid w:val="003A603C"/>
    <w:rsid w:val="003E6D26"/>
    <w:rsid w:val="004300DF"/>
    <w:rsid w:val="0046034B"/>
    <w:rsid w:val="00477078"/>
    <w:rsid w:val="004807AB"/>
    <w:rsid w:val="00491A48"/>
    <w:rsid w:val="004A20EC"/>
    <w:rsid w:val="004A2A6C"/>
    <w:rsid w:val="004A2A75"/>
    <w:rsid w:val="004F5CA9"/>
    <w:rsid w:val="00506DFA"/>
    <w:rsid w:val="0051487E"/>
    <w:rsid w:val="00522C80"/>
    <w:rsid w:val="00557B1E"/>
    <w:rsid w:val="00567107"/>
    <w:rsid w:val="0057781C"/>
    <w:rsid w:val="0058744A"/>
    <w:rsid w:val="0060738C"/>
    <w:rsid w:val="00623DE8"/>
    <w:rsid w:val="00625024"/>
    <w:rsid w:val="00655139"/>
    <w:rsid w:val="00697F30"/>
    <w:rsid w:val="006E24F8"/>
    <w:rsid w:val="006E4870"/>
    <w:rsid w:val="00700CC3"/>
    <w:rsid w:val="00723683"/>
    <w:rsid w:val="0073018F"/>
    <w:rsid w:val="00755926"/>
    <w:rsid w:val="00763EE8"/>
    <w:rsid w:val="007B54C1"/>
    <w:rsid w:val="007B6443"/>
    <w:rsid w:val="007C2C8B"/>
    <w:rsid w:val="007D0245"/>
    <w:rsid w:val="007D0E02"/>
    <w:rsid w:val="00806404"/>
    <w:rsid w:val="00843220"/>
    <w:rsid w:val="00853EFE"/>
    <w:rsid w:val="00870D8A"/>
    <w:rsid w:val="00872C9E"/>
    <w:rsid w:val="0088506A"/>
    <w:rsid w:val="008A6E3A"/>
    <w:rsid w:val="008C0F99"/>
    <w:rsid w:val="008C10E4"/>
    <w:rsid w:val="00993F25"/>
    <w:rsid w:val="00A0092C"/>
    <w:rsid w:val="00A257A0"/>
    <w:rsid w:val="00A539D1"/>
    <w:rsid w:val="00AA1C66"/>
    <w:rsid w:val="00AC52A3"/>
    <w:rsid w:val="00AF6421"/>
    <w:rsid w:val="00B02205"/>
    <w:rsid w:val="00B2486B"/>
    <w:rsid w:val="00B3385B"/>
    <w:rsid w:val="00B500F3"/>
    <w:rsid w:val="00B71E37"/>
    <w:rsid w:val="00B812AF"/>
    <w:rsid w:val="00C01AF9"/>
    <w:rsid w:val="00C8499D"/>
    <w:rsid w:val="00CE3EFF"/>
    <w:rsid w:val="00CE47ED"/>
    <w:rsid w:val="00D629E2"/>
    <w:rsid w:val="00D6729E"/>
    <w:rsid w:val="00D87B42"/>
    <w:rsid w:val="00D9558D"/>
    <w:rsid w:val="00DA0F7B"/>
    <w:rsid w:val="00DB5E0B"/>
    <w:rsid w:val="00DF1F2E"/>
    <w:rsid w:val="00E5375A"/>
    <w:rsid w:val="00E55817"/>
    <w:rsid w:val="00E67D32"/>
    <w:rsid w:val="00E733D8"/>
    <w:rsid w:val="00ED4615"/>
    <w:rsid w:val="00F25A20"/>
    <w:rsid w:val="00F32CF3"/>
    <w:rsid w:val="00F76981"/>
    <w:rsid w:val="00F87D96"/>
    <w:rsid w:val="00FA1945"/>
    <w:rsid w:val="00FE0636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10B1"/>
  <w15:chartTrackingRefBased/>
  <w15:docId w15:val="{75B7DC8A-4267-4A3E-9BEE-3298E52A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683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683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C0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58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5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58D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7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44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44A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44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770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07A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0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ffcareercentre@maastrichtuniversity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3825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Maasrticht University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Aarts, Dennis (BU)</dc:creator>
  <cp:keywords/>
  <dc:description/>
  <cp:lastModifiedBy>Tijssens, Marlou (BU)</cp:lastModifiedBy>
  <cp:revision>2</cp:revision>
  <dcterms:created xsi:type="dcterms:W3CDTF">2021-05-25T10:42:00Z</dcterms:created>
  <dcterms:modified xsi:type="dcterms:W3CDTF">2021-05-25T10:42:00Z</dcterms:modified>
</cp:coreProperties>
</file>